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E2" w:rsidRPr="00854E05" w:rsidRDefault="00D04D3E" w:rsidP="00D04D3E">
      <w:pPr>
        <w:pStyle w:val="a"/>
        <w:widowControl w:val="0"/>
        <w:tabs>
          <w:tab w:val="left" w:pos="2176"/>
          <w:tab w:val="center" w:pos="4819"/>
        </w:tabs>
        <w:spacing w:after="0" w:line="480" w:lineRule="auto"/>
        <w:jc w:val="center"/>
        <w:rPr>
          <w:rFonts w:cs="B Nazanin"/>
          <w:szCs w:val="28"/>
          <w:rtl/>
        </w:rPr>
      </w:pPr>
      <w:bookmarkStart w:id="0" w:name="OLE_LINK18"/>
      <w:bookmarkStart w:id="1" w:name="OLE_LINK19"/>
      <w:r>
        <w:rPr>
          <w:rFonts w:cs="B Nazanin" w:hint="cs"/>
          <w:szCs w:val="28"/>
          <w:rtl/>
        </w:rPr>
        <w:t>ا</w:t>
      </w:r>
      <w:r w:rsidR="00B82E4C" w:rsidRPr="00854E05">
        <w:rPr>
          <w:rFonts w:cs="B Nazanin" w:hint="cs"/>
          <w:szCs w:val="28"/>
          <w:rtl/>
        </w:rPr>
        <w:t>رزيابي مؤلفه</w:t>
      </w:r>
      <w:r w:rsidR="00A66251" w:rsidRPr="00854E05">
        <w:rPr>
          <w:rFonts w:cs="B Nazanin" w:hint="cs"/>
          <w:szCs w:val="28"/>
          <w:rtl/>
        </w:rPr>
        <w:t>‌</w:t>
      </w:r>
      <w:r w:rsidR="00B82E4C" w:rsidRPr="00854E05">
        <w:rPr>
          <w:rFonts w:cs="B Nazanin" w:hint="cs"/>
          <w:szCs w:val="28"/>
          <w:rtl/>
        </w:rPr>
        <w:t>هاي</w:t>
      </w:r>
      <w:r w:rsidR="001F218A" w:rsidRPr="00854E05">
        <w:rPr>
          <w:rFonts w:cs="B Nazanin" w:hint="cs"/>
          <w:szCs w:val="28"/>
          <w:rtl/>
        </w:rPr>
        <w:t xml:space="preserve"> شخصیتی </w:t>
      </w:r>
      <w:r w:rsidR="00B82E4C" w:rsidRPr="00854E05">
        <w:rPr>
          <w:rFonts w:cs="B Nazanin" w:hint="cs"/>
          <w:szCs w:val="28"/>
          <w:rtl/>
        </w:rPr>
        <w:t>مورد نياز</w:t>
      </w:r>
      <w:r w:rsidR="001D5DE2" w:rsidRPr="00854E05">
        <w:rPr>
          <w:rFonts w:cs="B Nazanin" w:hint="cs"/>
          <w:szCs w:val="28"/>
          <w:rtl/>
        </w:rPr>
        <w:t xml:space="preserve"> مدیران بحران</w:t>
      </w:r>
      <w:bookmarkEnd w:id="0"/>
      <w:bookmarkEnd w:id="1"/>
      <w:r w:rsidR="00B82E4C" w:rsidRPr="00854E05">
        <w:rPr>
          <w:rStyle w:val="FootnoteReference"/>
          <w:rFonts w:cs="B Nazanin"/>
          <w:szCs w:val="28"/>
          <w:rtl/>
        </w:rPr>
        <w:footnoteReference w:id="1"/>
      </w:r>
    </w:p>
    <w:p w:rsidR="000D25DE" w:rsidRPr="00854E05" w:rsidRDefault="000D25DE" w:rsidP="002B425B">
      <w:pPr>
        <w:pStyle w:val="a"/>
        <w:widowControl w:val="0"/>
        <w:spacing w:after="0" w:line="240" w:lineRule="auto"/>
        <w:jc w:val="right"/>
        <w:rPr>
          <w:rFonts w:cs="B Nazanin"/>
          <w:b w:val="0"/>
          <w:bCs w:val="0"/>
          <w:szCs w:val="28"/>
          <w:rtl/>
        </w:rPr>
      </w:pPr>
      <w:r w:rsidRPr="00854E05">
        <w:rPr>
          <w:rFonts w:cs="B Nazanin" w:hint="cs"/>
          <w:b w:val="0"/>
          <w:bCs w:val="0"/>
          <w:szCs w:val="28"/>
          <w:rtl/>
        </w:rPr>
        <w:t>سیدمحمدحامد حسینی</w:t>
      </w:r>
      <w:r w:rsidRPr="00854E05">
        <w:rPr>
          <w:rStyle w:val="FootnoteReference"/>
          <w:rFonts w:cs="B Nazanin"/>
          <w:b w:val="0"/>
          <w:bCs w:val="0"/>
          <w:szCs w:val="28"/>
          <w:rtl/>
        </w:rPr>
        <w:footnoteReference w:id="2"/>
      </w:r>
    </w:p>
    <w:p w:rsidR="00F12896" w:rsidRPr="00854E05" w:rsidRDefault="006D10CB" w:rsidP="002B425B">
      <w:pPr>
        <w:pStyle w:val="a"/>
        <w:widowControl w:val="0"/>
        <w:spacing w:after="0" w:line="240" w:lineRule="auto"/>
        <w:jc w:val="right"/>
        <w:rPr>
          <w:rFonts w:cs="B Nazanin"/>
          <w:b w:val="0"/>
          <w:bCs w:val="0"/>
          <w:szCs w:val="28"/>
          <w:rtl/>
        </w:rPr>
      </w:pPr>
      <w:r>
        <w:rPr>
          <w:rFonts w:cs="B Nazanin" w:hint="cs"/>
          <w:b w:val="0"/>
          <w:bCs w:val="0"/>
          <w:szCs w:val="28"/>
          <w:rtl/>
        </w:rPr>
        <w:t xml:space="preserve">دکتر </w:t>
      </w:r>
      <w:r w:rsidR="00134E1D" w:rsidRPr="00854E05">
        <w:rPr>
          <w:rFonts w:cs="B Nazanin" w:hint="cs"/>
          <w:b w:val="0"/>
          <w:bCs w:val="0"/>
          <w:szCs w:val="28"/>
          <w:rtl/>
        </w:rPr>
        <w:t>حمیدرضا حاتمی</w:t>
      </w:r>
      <w:r w:rsidR="00134E1D" w:rsidRPr="00854E05">
        <w:rPr>
          <w:rStyle w:val="FootnoteReference"/>
          <w:rFonts w:cs="B Nazanin"/>
          <w:b w:val="0"/>
          <w:bCs w:val="0"/>
          <w:szCs w:val="28"/>
          <w:rtl/>
        </w:rPr>
        <w:footnoteReference w:id="3"/>
      </w:r>
    </w:p>
    <w:p w:rsidR="00134E1D" w:rsidRPr="00854E05" w:rsidRDefault="006D10CB" w:rsidP="002B425B">
      <w:pPr>
        <w:pStyle w:val="a"/>
        <w:widowControl w:val="0"/>
        <w:spacing w:after="0" w:line="240" w:lineRule="auto"/>
        <w:jc w:val="right"/>
        <w:rPr>
          <w:rFonts w:cs="B Nazanin"/>
          <w:b w:val="0"/>
          <w:bCs w:val="0"/>
          <w:szCs w:val="28"/>
          <w:rtl/>
        </w:rPr>
      </w:pPr>
      <w:r>
        <w:rPr>
          <w:rFonts w:cs="B Nazanin" w:hint="cs"/>
          <w:b w:val="0"/>
          <w:bCs w:val="0"/>
          <w:szCs w:val="28"/>
          <w:rtl/>
        </w:rPr>
        <w:t>دکتر</w:t>
      </w:r>
      <w:r w:rsidR="00AD52F4" w:rsidRPr="00854E05">
        <w:rPr>
          <w:rFonts w:cs="B Nazanin" w:hint="cs"/>
          <w:b w:val="0"/>
          <w:bCs w:val="0"/>
          <w:szCs w:val="28"/>
          <w:rtl/>
        </w:rPr>
        <w:t xml:space="preserve"> </w:t>
      </w:r>
      <w:r w:rsidR="00134E1D" w:rsidRPr="00854E05">
        <w:rPr>
          <w:rFonts w:cs="B Nazanin" w:hint="cs"/>
          <w:b w:val="0"/>
          <w:bCs w:val="0"/>
          <w:szCs w:val="28"/>
          <w:rtl/>
        </w:rPr>
        <w:t>احمد باصری</w:t>
      </w:r>
      <w:r w:rsidR="00134E1D" w:rsidRPr="00854E05">
        <w:rPr>
          <w:rStyle w:val="FootnoteReference"/>
          <w:rFonts w:cs="B Nazanin"/>
          <w:b w:val="0"/>
          <w:bCs w:val="0"/>
          <w:szCs w:val="28"/>
          <w:rtl/>
        </w:rPr>
        <w:footnoteReference w:id="4"/>
      </w:r>
    </w:p>
    <w:p w:rsidR="00854E05" w:rsidRPr="00854E05" w:rsidRDefault="00854E05" w:rsidP="001F1981">
      <w:pPr>
        <w:pStyle w:val="a0"/>
        <w:widowControl w:val="0"/>
        <w:spacing w:after="0" w:line="480" w:lineRule="auto"/>
        <w:ind w:firstLine="0"/>
        <w:jc w:val="lowKashida"/>
        <w:rPr>
          <w:rFonts w:asciiTheme="minorHAnsi" w:eastAsiaTheme="minorEastAsia" w:hAnsiTheme="minorHAnsi"/>
          <w:b/>
          <w:bCs/>
          <w:color w:val="auto"/>
          <w:sz w:val="28"/>
          <w:rtl/>
        </w:rPr>
      </w:pPr>
      <w:bookmarkStart w:id="4" w:name="_Toc346262473"/>
      <w:bookmarkStart w:id="5" w:name="_Toc348779323"/>
      <w:r w:rsidRPr="00854E05">
        <w:rPr>
          <w:rFonts w:hint="cs"/>
          <w:b/>
          <w:bCs/>
          <w:sz w:val="28"/>
          <w:rtl/>
        </w:rPr>
        <w:t>چکیده</w:t>
      </w:r>
      <w:bookmarkEnd w:id="4"/>
      <w:bookmarkEnd w:id="5"/>
    </w:p>
    <w:p w:rsidR="005460E4" w:rsidRPr="00854E05" w:rsidRDefault="00630985" w:rsidP="001B60CC">
      <w:pPr>
        <w:pStyle w:val="a0"/>
        <w:widowControl w:val="0"/>
        <w:spacing w:after="0" w:line="480" w:lineRule="auto"/>
        <w:ind w:firstLine="0"/>
        <w:jc w:val="lowKashida"/>
        <w:rPr>
          <w:rFonts w:asciiTheme="minorHAnsi" w:eastAsiaTheme="minorEastAsia" w:hAnsiTheme="minorHAnsi"/>
          <w:color w:val="auto"/>
          <w:sz w:val="28"/>
          <w:rtl/>
        </w:rPr>
      </w:pP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>با توجه به ويژگي صحنه</w:t>
      </w:r>
      <w:r w:rsidR="0026299A" w:rsidRPr="00854E05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>هاي بحراني، مانند تنگناي زماني، احساس تهديد شديد، غافلگيري، عدم قطعيت، كمبود اطلاعات دقيق همراه با انبوه داده</w:t>
      </w:r>
      <w:r w:rsidR="0034129A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>هاي متن</w:t>
      </w:r>
      <w:r w:rsidR="007F5785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اقض، استرس شديد و آشفتگي اوضاع، بررسی </w:t>
      </w:r>
      <w:r w:rsidR="00EA0F27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مؤلفه‌هاي </w:t>
      </w:r>
      <w:r w:rsidR="002B425B">
        <w:rPr>
          <w:rFonts w:asciiTheme="minorHAnsi" w:eastAsiaTheme="minorEastAsia" w:hAnsiTheme="minorHAnsi" w:hint="cs"/>
          <w:color w:val="auto"/>
          <w:sz w:val="28"/>
          <w:rtl/>
        </w:rPr>
        <w:t>شخصیتی مدیران برای</w:t>
      </w:r>
      <w:r w:rsidR="007F5785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مقابله با بحران الزامی است. </w:t>
      </w:r>
      <w:r w:rsidR="002B425B">
        <w:rPr>
          <w:rFonts w:asciiTheme="minorHAnsi" w:eastAsiaTheme="minorEastAsia" w:hAnsiTheme="minorHAnsi" w:hint="cs"/>
          <w:color w:val="auto"/>
          <w:sz w:val="28"/>
          <w:rtl/>
        </w:rPr>
        <w:t xml:space="preserve">هدف </w:t>
      </w:r>
      <w:r w:rsidR="007F5785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این پژوهش </w:t>
      </w:r>
      <w:r w:rsidR="007B20BD" w:rsidRPr="00854E05">
        <w:rPr>
          <w:rFonts w:asciiTheme="minorHAnsi" w:eastAsiaTheme="minorEastAsia" w:hAnsiTheme="minorHAnsi" w:hint="cs"/>
          <w:color w:val="auto"/>
          <w:sz w:val="28"/>
          <w:rtl/>
        </w:rPr>
        <w:t>ارزيابي</w:t>
      </w:r>
      <w:r w:rsidR="00EA0F27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مؤلفه‌هاي </w:t>
      </w:r>
      <w:r w:rsidR="001F218A" w:rsidRPr="00854E05">
        <w:rPr>
          <w:rFonts w:asciiTheme="minorHAnsi" w:eastAsiaTheme="minorEastAsia" w:hAnsiTheme="minorHAnsi" w:hint="cs"/>
          <w:color w:val="auto"/>
          <w:sz w:val="28"/>
          <w:rtl/>
        </w:rPr>
        <w:t>‌شخصیتی</w:t>
      </w:r>
      <w:r w:rsidR="007F5785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و ویژگی شخصی</w:t>
      </w:r>
      <w:r w:rsidR="007F5785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7F5785" w:rsidRPr="00854E05">
        <w:rPr>
          <w:rFonts w:asciiTheme="minorHAnsi" w:eastAsiaTheme="minorEastAsia" w:hAnsiTheme="minorHAnsi" w:hint="cs"/>
          <w:color w:val="auto"/>
          <w:sz w:val="28"/>
          <w:rtl/>
        </w:rPr>
        <w:t>مدیران</w:t>
      </w:r>
      <w:r w:rsidR="007F5785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7F5785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بحران </w:t>
      </w:r>
      <w:r w:rsidR="002B425B">
        <w:rPr>
          <w:rFonts w:asciiTheme="minorHAnsi" w:eastAsiaTheme="minorEastAsia" w:hAnsiTheme="minorHAnsi" w:hint="cs"/>
          <w:color w:val="auto"/>
          <w:sz w:val="28"/>
          <w:rtl/>
        </w:rPr>
        <w:t>است</w:t>
      </w:r>
      <w:r w:rsidR="007F5785" w:rsidRPr="00854E05">
        <w:rPr>
          <w:rFonts w:asciiTheme="minorHAnsi" w:eastAsiaTheme="minorEastAsia" w:hAnsiTheme="minorHAnsi" w:hint="cs"/>
          <w:color w:val="auto"/>
          <w:sz w:val="28"/>
          <w:rtl/>
        </w:rPr>
        <w:t>.</w:t>
      </w:r>
      <w:bookmarkStart w:id="6" w:name="OLE_LINK538"/>
      <w:bookmarkStart w:id="7" w:name="OLE_LINK539"/>
      <w:r w:rsidR="000A0100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7F5785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تحقیق حاضر از نظر نحوه گردآوری </w:t>
      </w:r>
      <w:r w:rsidR="00B20874">
        <w:rPr>
          <w:rFonts w:asciiTheme="minorHAnsi" w:eastAsiaTheme="minorEastAsia" w:hAnsiTheme="minorHAnsi" w:hint="cs"/>
          <w:color w:val="auto"/>
          <w:sz w:val="28"/>
          <w:rtl/>
        </w:rPr>
        <w:t>داده‌ها</w:t>
      </w:r>
      <w:r w:rsidR="007F5785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یک تحقیق توصیفی</w:t>
      </w:r>
      <w:r w:rsidR="002B425B">
        <w:rPr>
          <w:rFonts w:asciiTheme="minorHAnsi" w:eastAsiaTheme="minorEastAsia" w:hAnsiTheme="minorHAnsi" w:hint="cs"/>
          <w:color w:val="auto"/>
          <w:sz w:val="28"/>
          <w:rtl/>
        </w:rPr>
        <w:t xml:space="preserve"> به شمار می</w:t>
      </w:r>
      <w:r w:rsidR="002B425B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2B425B">
        <w:rPr>
          <w:rFonts w:asciiTheme="minorHAnsi" w:eastAsiaTheme="minorEastAsia" w:hAnsiTheme="minorHAnsi" w:hint="cs"/>
          <w:color w:val="auto"/>
          <w:sz w:val="28"/>
          <w:rtl/>
        </w:rPr>
        <w:t>رود</w:t>
      </w:r>
      <w:r w:rsidR="007F5785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که با روش پیمایشی صورت پذیرفته است. </w:t>
      </w:r>
      <w:bookmarkEnd w:id="6"/>
      <w:bookmarkEnd w:id="7"/>
      <w:r w:rsidR="00B46447" w:rsidRPr="00854E05">
        <w:rPr>
          <w:rFonts w:asciiTheme="minorHAnsi" w:eastAsiaTheme="minorEastAsia" w:hAnsiTheme="minorHAnsi"/>
          <w:color w:val="auto"/>
          <w:sz w:val="28"/>
          <w:rtl/>
        </w:rPr>
        <w:t>جامعه‌ آماري‌ اين‌ مطالعه</w:t>
      </w:r>
      <w:r w:rsidR="00B46447" w:rsidRPr="00854E05">
        <w:rPr>
          <w:rFonts w:asciiTheme="minorHAnsi" w:eastAsiaTheme="minorEastAsia" w:hAnsiTheme="minorHAnsi" w:hint="cs"/>
          <w:color w:val="auto"/>
          <w:sz w:val="28"/>
          <w:rtl/>
        </w:rPr>
        <w:t>،</w:t>
      </w:r>
      <w:r w:rsidR="00B46447" w:rsidRPr="00854E05">
        <w:rPr>
          <w:rFonts w:asciiTheme="minorHAnsi" w:eastAsiaTheme="minorEastAsia" w:hAnsiTheme="minorHAnsi"/>
          <w:color w:val="auto"/>
          <w:sz w:val="28"/>
          <w:rtl/>
        </w:rPr>
        <w:t xml:space="preserve">‌ مجموعه‌ مديران بحران </w:t>
      </w:r>
      <w:r w:rsidR="00B46447" w:rsidRPr="00854E05">
        <w:rPr>
          <w:rFonts w:asciiTheme="minorHAnsi" w:eastAsiaTheme="minorEastAsia" w:hAnsiTheme="minorHAnsi" w:hint="cs"/>
          <w:color w:val="auto"/>
          <w:sz w:val="28"/>
          <w:rtl/>
        </w:rPr>
        <w:t>شاغل در استان</w:t>
      </w:r>
      <w:r w:rsidR="00B20874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B46447" w:rsidRPr="00854E05">
        <w:rPr>
          <w:rFonts w:asciiTheme="minorHAnsi" w:eastAsiaTheme="minorEastAsia" w:hAnsiTheme="minorHAnsi" w:hint="cs"/>
          <w:color w:val="auto"/>
          <w:sz w:val="28"/>
          <w:rtl/>
        </w:rPr>
        <w:t>تهران</w:t>
      </w:r>
      <w:r w:rsidR="00B20874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2B425B">
        <w:rPr>
          <w:rFonts w:asciiTheme="minorHAnsi" w:eastAsiaTheme="minorEastAsia" w:hAnsiTheme="minorHAnsi" w:hint="cs"/>
          <w:color w:val="auto"/>
          <w:sz w:val="28"/>
          <w:rtl/>
        </w:rPr>
        <w:t>است</w:t>
      </w:r>
      <w:r w:rsidR="00B46447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. </w:t>
      </w:r>
      <w:r w:rsidR="004F2C8A" w:rsidRPr="00854E05">
        <w:rPr>
          <w:rFonts w:asciiTheme="minorHAnsi" w:eastAsiaTheme="minorEastAsia" w:hAnsiTheme="minorHAnsi"/>
          <w:color w:val="auto"/>
          <w:sz w:val="28"/>
          <w:rtl/>
        </w:rPr>
        <w:t>نمونه‌ آماري برابر‌</w:t>
      </w:r>
      <w:r w:rsidR="00B46447" w:rsidRPr="00854E05">
        <w:rPr>
          <w:rFonts w:asciiTheme="minorHAnsi" w:eastAsiaTheme="minorEastAsia" w:hAnsiTheme="minorHAnsi"/>
          <w:color w:val="auto"/>
          <w:sz w:val="28"/>
          <w:rtl/>
        </w:rPr>
        <w:t xml:space="preserve"> </w:t>
      </w:r>
      <w:r w:rsidR="00B46447" w:rsidRPr="00854E05">
        <w:rPr>
          <w:rFonts w:asciiTheme="minorHAnsi" w:eastAsiaTheme="minorEastAsia" w:hAnsiTheme="minorHAnsi" w:hint="cs"/>
          <w:color w:val="auto"/>
          <w:sz w:val="28"/>
          <w:rtl/>
        </w:rPr>
        <w:t>150</w:t>
      </w:r>
      <w:r w:rsidR="00B46447" w:rsidRPr="00854E05">
        <w:rPr>
          <w:rFonts w:asciiTheme="minorHAnsi" w:eastAsiaTheme="minorEastAsia" w:hAnsiTheme="minorHAnsi"/>
          <w:color w:val="auto"/>
          <w:sz w:val="28"/>
          <w:rtl/>
        </w:rPr>
        <w:t xml:space="preserve"> نفر از </w:t>
      </w:r>
      <w:r w:rsidR="00B46447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مديران بحران انتخاب و </w:t>
      </w:r>
      <w:r w:rsidR="00B46447" w:rsidRPr="00854E05">
        <w:rPr>
          <w:rFonts w:asciiTheme="minorHAnsi" w:eastAsiaTheme="minorEastAsia" w:hAnsiTheme="minorHAnsi"/>
          <w:color w:val="auto"/>
          <w:sz w:val="28"/>
          <w:rtl/>
        </w:rPr>
        <w:t>از پرسشنامه‌هاي</w:t>
      </w:r>
      <w:r w:rsidR="00B20874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B46447" w:rsidRPr="00854E05">
        <w:rPr>
          <w:rFonts w:asciiTheme="minorHAnsi" w:eastAsiaTheme="minorEastAsia" w:hAnsiTheme="minorHAnsi"/>
          <w:color w:val="auto"/>
          <w:sz w:val="28"/>
          <w:rtl/>
        </w:rPr>
        <w:t>محقق</w:t>
      </w:r>
      <w:r w:rsidR="002B425B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B46447" w:rsidRPr="00854E05">
        <w:rPr>
          <w:rFonts w:asciiTheme="minorHAnsi" w:eastAsiaTheme="minorEastAsia" w:hAnsiTheme="minorHAnsi"/>
          <w:color w:val="auto"/>
          <w:sz w:val="28"/>
          <w:rtl/>
        </w:rPr>
        <w:t xml:space="preserve">ساخته‌ </w:t>
      </w:r>
      <w:r w:rsidR="00B46447" w:rsidRPr="00854E05">
        <w:rPr>
          <w:rFonts w:asciiTheme="minorHAnsi" w:eastAsiaTheme="minorEastAsia" w:hAnsiTheme="minorHAnsi" w:hint="cs"/>
          <w:color w:val="auto"/>
          <w:sz w:val="28"/>
          <w:rtl/>
        </w:rPr>
        <w:t>و</w:t>
      </w:r>
      <w:r w:rsidR="00B46447" w:rsidRPr="00854E05">
        <w:rPr>
          <w:rFonts w:asciiTheme="minorHAnsi" w:eastAsiaTheme="minorEastAsia" w:hAnsiTheme="minorHAnsi"/>
          <w:color w:val="auto"/>
          <w:sz w:val="28"/>
          <w:rtl/>
        </w:rPr>
        <w:t xml:space="preserve"> آزمون‌هاي‌ روان</w:t>
      </w:r>
      <w:r w:rsidR="002B425B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B46447" w:rsidRPr="00854E05">
        <w:rPr>
          <w:rFonts w:asciiTheme="minorHAnsi" w:eastAsiaTheme="minorEastAsia" w:hAnsiTheme="minorHAnsi"/>
          <w:color w:val="auto"/>
          <w:sz w:val="28"/>
          <w:rtl/>
        </w:rPr>
        <w:t>شناختي</w:t>
      </w:r>
      <w:r w:rsidR="002B425B">
        <w:rPr>
          <w:rFonts w:asciiTheme="minorHAnsi" w:eastAsiaTheme="minorEastAsia" w:hAnsiTheme="minorHAnsi" w:hint="cs"/>
          <w:color w:val="auto"/>
          <w:sz w:val="28"/>
          <w:rtl/>
        </w:rPr>
        <w:t>ِ</w:t>
      </w:r>
      <w:r w:rsidR="00B46447" w:rsidRPr="00854E05">
        <w:rPr>
          <w:rFonts w:asciiTheme="minorHAnsi" w:eastAsiaTheme="minorEastAsia" w:hAnsiTheme="minorHAnsi"/>
          <w:color w:val="auto"/>
          <w:sz w:val="28"/>
          <w:rtl/>
        </w:rPr>
        <w:t>‌ ميلون‌، آزمون</w:t>
      </w:r>
      <w:r w:rsidR="00B20874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B46447" w:rsidRPr="00854E05">
        <w:rPr>
          <w:rFonts w:asciiTheme="minorHAnsi" w:eastAsiaTheme="minorEastAsia" w:hAnsiTheme="minorHAnsi"/>
          <w:color w:val="auto"/>
          <w:sz w:val="28"/>
          <w:rtl/>
        </w:rPr>
        <w:t>شخصيتي‌ كاليفرنيا(</w:t>
      </w:r>
      <w:r w:rsidR="00B46447" w:rsidRPr="00854E05">
        <w:rPr>
          <w:rFonts w:asciiTheme="minorHAnsi" w:eastAsiaTheme="minorEastAsia" w:hAnsiTheme="minorHAnsi"/>
          <w:color w:val="auto"/>
          <w:sz w:val="28"/>
        </w:rPr>
        <w:t>C.P.I</w:t>
      </w:r>
      <w:r w:rsidR="00B46447" w:rsidRPr="00854E05">
        <w:rPr>
          <w:rFonts w:asciiTheme="minorHAnsi" w:eastAsiaTheme="minorEastAsia" w:hAnsiTheme="minorHAnsi"/>
          <w:color w:val="auto"/>
          <w:sz w:val="28"/>
          <w:rtl/>
        </w:rPr>
        <w:t>)</w:t>
      </w:r>
      <w:r w:rsidR="00B46447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و</w:t>
      </w:r>
      <w:r w:rsidR="002B425B">
        <w:rPr>
          <w:rFonts w:asciiTheme="minorHAnsi" w:eastAsiaTheme="minorEastAsia" w:hAnsiTheme="minorHAnsi"/>
          <w:color w:val="auto"/>
          <w:sz w:val="28"/>
          <w:rtl/>
        </w:rPr>
        <w:t xml:space="preserve"> آزمون‌ ترجيحات‌ آيزنك‌ </w:t>
      </w:r>
      <w:r w:rsidR="002B425B">
        <w:rPr>
          <w:rFonts w:asciiTheme="minorHAnsi" w:eastAsiaTheme="minorEastAsia" w:hAnsiTheme="minorHAnsi" w:hint="cs"/>
          <w:color w:val="auto"/>
          <w:sz w:val="28"/>
          <w:rtl/>
        </w:rPr>
        <w:t>بهره</w:t>
      </w:r>
      <w:r w:rsidR="002B425B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2B425B">
        <w:rPr>
          <w:rFonts w:asciiTheme="minorHAnsi" w:eastAsiaTheme="minorEastAsia" w:hAnsiTheme="minorHAnsi" w:hint="cs"/>
          <w:color w:val="auto"/>
          <w:sz w:val="28"/>
          <w:rtl/>
        </w:rPr>
        <w:t>گیری</w:t>
      </w:r>
      <w:r w:rsidR="00B46447" w:rsidRPr="00854E05">
        <w:rPr>
          <w:rFonts w:asciiTheme="minorHAnsi" w:eastAsiaTheme="minorEastAsia" w:hAnsiTheme="minorHAnsi"/>
          <w:color w:val="auto"/>
          <w:sz w:val="28"/>
          <w:rtl/>
        </w:rPr>
        <w:t>‌ شد.</w:t>
      </w:r>
      <w:r w:rsidR="00EF2CE9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530B5C" w:rsidRPr="00854E05">
        <w:rPr>
          <w:rFonts w:asciiTheme="minorHAnsi" w:eastAsiaTheme="minorEastAsia" w:hAnsiTheme="minorHAnsi" w:hint="cs"/>
          <w:color w:val="auto"/>
          <w:sz w:val="28"/>
          <w:rtl/>
        </w:rPr>
        <w:t>روایی</w:t>
      </w:r>
      <w:r w:rsidR="002B425B">
        <w:rPr>
          <w:rFonts w:asciiTheme="minorHAnsi" w:eastAsiaTheme="minorEastAsia" w:hAnsiTheme="minorHAnsi" w:hint="cs"/>
          <w:color w:val="auto"/>
          <w:sz w:val="28"/>
          <w:rtl/>
        </w:rPr>
        <w:t>ِ</w:t>
      </w:r>
      <w:r w:rsidR="00530B5C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پرسشنامه محقق</w:t>
      </w:r>
      <w:r w:rsidR="002B425B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530B5C" w:rsidRPr="00854E05">
        <w:rPr>
          <w:rFonts w:asciiTheme="minorHAnsi" w:eastAsiaTheme="minorEastAsia" w:hAnsiTheme="minorHAnsi" w:hint="cs"/>
          <w:color w:val="auto"/>
          <w:sz w:val="28"/>
          <w:rtl/>
        </w:rPr>
        <w:t>ساخته</w:t>
      </w:r>
      <w:r w:rsidR="00490B6C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530B5C" w:rsidRPr="00854E05">
        <w:rPr>
          <w:rFonts w:asciiTheme="minorHAnsi" w:eastAsiaTheme="minorEastAsia" w:hAnsiTheme="minorHAnsi" w:hint="cs"/>
          <w:color w:val="auto"/>
          <w:sz w:val="28"/>
          <w:rtl/>
        </w:rPr>
        <w:t>از طریق فرمول ضریب لاشه مورد ت</w:t>
      </w:r>
      <w:r w:rsidR="00B20874">
        <w:rPr>
          <w:rFonts w:asciiTheme="minorHAnsi" w:eastAsiaTheme="minorEastAsia" w:hAnsiTheme="minorHAnsi" w:hint="cs"/>
          <w:color w:val="auto"/>
          <w:sz w:val="28"/>
          <w:rtl/>
        </w:rPr>
        <w:t>أی</w:t>
      </w:r>
      <w:r w:rsidR="00530B5C" w:rsidRPr="00854E05">
        <w:rPr>
          <w:rFonts w:asciiTheme="minorHAnsi" w:eastAsiaTheme="minorEastAsia" w:hAnsiTheme="minorHAnsi" w:hint="cs"/>
          <w:color w:val="auto"/>
          <w:sz w:val="28"/>
          <w:rtl/>
        </w:rPr>
        <w:t>ید قرار گرفت</w:t>
      </w:r>
      <w:r w:rsidR="00530B5C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530B5C" w:rsidRPr="00854E05">
        <w:rPr>
          <w:rFonts w:asciiTheme="minorHAnsi" w:eastAsiaTheme="minorEastAsia" w:hAnsiTheme="minorHAnsi" w:hint="cs"/>
          <w:color w:val="auto"/>
          <w:sz w:val="28"/>
          <w:rtl/>
        </w:rPr>
        <w:t>و</w:t>
      </w:r>
      <w:r w:rsidR="00530B5C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530B5C" w:rsidRPr="00854E05">
        <w:rPr>
          <w:rFonts w:asciiTheme="minorHAnsi" w:eastAsiaTheme="minorEastAsia" w:hAnsiTheme="minorHAnsi" w:hint="cs"/>
          <w:color w:val="auto"/>
          <w:sz w:val="28"/>
          <w:rtl/>
        </w:rPr>
        <w:t>پایایی</w:t>
      </w:r>
      <w:r w:rsidR="00530B5C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530B5C" w:rsidRPr="00854E05">
        <w:rPr>
          <w:rFonts w:asciiTheme="minorHAnsi" w:eastAsiaTheme="minorEastAsia" w:hAnsiTheme="minorHAnsi" w:hint="cs"/>
          <w:color w:val="auto"/>
          <w:sz w:val="28"/>
          <w:rtl/>
        </w:rPr>
        <w:t>آن</w:t>
      </w:r>
      <w:r w:rsidR="00530B5C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530B5C" w:rsidRPr="00854E05">
        <w:rPr>
          <w:rFonts w:asciiTheme="minorHAnsi" w:eastAsiaTheme="minorEastAsia" w:hAnsiTheme="minorHAnsi" w:hint="cs"/>
          <w:color w:val="auto"/>
          <w:sz w:val="28"/>
          <w:rtl/>
        </w:rPr>
        <w:t>از</w:t>
      </w:r>
      <w:r w:rsidR="00530B5C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530B5C" w:rsidRPr="00854E05">
        <w:rPr>
          <w:rFonts w:asciiTheme="minorHAnsi" w:eastAsiaTheme="minorEastAsia" w:hAnsiTheme="minorHAnsi" w:hint="cs"/>
          <w:color w:val="auto"/>
          <w:sz w:val="28"/>
          <w:rtl/>
        </w:rPr>
        <w:t>طریق</w:t>
      </w:r>
      <w:r w:rsidR="00530B5C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B20874">
        <w:rPr>
          <w:rFonts w:asciiTheme="minorHAnsi" w:eastAsiaTheme="minorEastAsia" w:hAnsiTheme="minorHAnsi" w:hint="cs"/>
          <w:color w:val="auto"/>
          <w:sz w:val="28"/>
          <w:rtl/>
        </w:rPr>
        <w:t>آلفای کرونباخ تأ</w:t>
      </w:r>
      <w:r w:rsidR="00530B5C" w:rsidRPr="00854E05">
        <w:rPr>
          <w:rFonts w:asciiTheme="minorHAnsi" w:eastAsiaTheme="minorEastAsia" w:hAnsiTheme="minorHAnsi" w:hint="cs"/>
          <w:color w:val="auto"/>
          <w:sz w:val="28"/>
          <w:rtl/>
        </w:rPr>
        <w:t>یید شد.</w:t>
      </w:r>
      <w:r w:rsidR="00B20874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EF2CE9" w:rsidRPr="00854E05">
        <w:rPr>
          <w:rFonts w:asciiTheme="minorHAnsi" w:eastAsiaTheme="minorEastAsia" w:hAnsiTheme="minorHAnsi" w:hint="cs"/>
          <w:color w:val="auto"/>
          <w:sz w:val="28"/>
          <w:rtl/>
        </w:rPr>
        <w:t>پس از محاسبه ضر</w:t>
      </w:r>
      <w:r w:rsidR="00DC7AE0" w:rsidRPr="00854E05">
        <w:rPr>
          <w:rFonts w:asciiTheme="minorHAnsi" w:eastAsiaTheme="minorEastAsia" w:hAnsiTheme="minorHAnsi" w:hint="cs"/>
          <w:color w:val="auto"/>
          <w:sz w:val="28"/>
          <w:rtl/>
        </w:rPr>
        <w:t>یب آلفای کرونباخ که مقدار آن 82/0</w:t>
      </w:r>
      <w:r w:rsidR="00EF2CE9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B20874">
        <w:rPr>
          <w:rFonts w:asciiTheme="minorHAnsi" w:eastAsiaTheme="minorEastAsia" w:hAnsiTheme="minorHAnsi" w:hint="cs"/>
          <w:color w:val="auto"/>
          <w:sz w:val="28"/>
          <w:rtl/>
        </w:rPr>
        <w:t>می‌باشد</w:t>
      </w:r>
      <w:r w:rsidR="00EF2CE9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، مشخص شد که پرسشنامه مورد استفاده از اعتبار بالایی برخوردار است. همچنین آلفای کرونباخ </w:t>
      </w:r>
      <w:r w:rsidR="002B425B">
        <w:rPr>
          <w:rFonts w:asciiTheme="minorHAnsi" w:eastAsiaTheme="minorEastAsia" w:hAnsiTheme="minorHAnsi"/>
          <w:color w:val="auto"/>
          <w:sz w:val="28"/>
          <w:rtl/>
        </w:rPr>
        <w:t>براي خرده</w:t>
      </w:r>
      <w:r w:rsidR="002B425B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B20874">
        <w:rPr>
          <w:rFonts w:asciiTheme="minorHAnsi" w:eastAsiaTheme="minorEastAsia" w:hAnsiTheme="minorHAnsi"/>
          <w:color w:val="auto"/>
          <w:sz w:val="28"/>
          <w:rtl/>
        </w:rPr>
        <w:t>مقياس‌ها</w:t>
      </w:r>
      <w:r w:rsidR="00EF2CE9" w:rsidRPr="00854E05">
        <w:rPr>
          <w:rFonts w:asciiTheme="minorHAnsi" w:eastAsiaTheme="minorEastAsia" w:hAnsiTheme="minorHAnsi"/>
          <w:color w:val="auto"/>
          <w:sz w:val="28"/>
          <w:rtl/>
        </w:rPr>
        <w:t xml:space="preserve"> از </w:t>
      </w:r>
      <w:r w:rsidR="00EF2CE9" w:rsidRPr="00854E05">
        <w:rPr>
          <w:rFonts w:asciiTheme="minorHAnsi" w:eastAsiaTheme="minorEastAsia" w:hAnsiTheme="minorHAnsi" w:hint="cs"/>
          <w:color w:val="auto"/>
          <w:sz w:val="28"/>
          <w:rtl/>
        </w:rPr>
        <w:t>71</w:t>
      </w:r>
      <w:r w:rsidR="00F95D3B" w:rsidRPr="00854E05">
        <w:rPr>
          <w:rFonts w:asciiTheme="minorHAnsi" w:eastAsiaTheme="minorEastAsia" w:hAnsiTheme="minorHAnsi" w:hint="cs"/>
          <w:color w:val="auto"/>
          <w:sz w:val="28"/>
          <w:rtl/>
        </w:rPr>
        <w:t>/0</w:t>
      </w:r>
      <w:r w:rsidR="00EF2CE9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EF2CE9" w:rsidRPr="00854E05">
        <w:rPr>
          <w:rFonts w:asciiTheme="minorHAnsi" w:eastAsiaTheme="minorEastAsia" w:hAnsiTheme="minorHAnsi"/>
          <w:color w:val="auto"/>
          <w:sz w:val="28"/>
          <w:rtl/>
        </w:rPr>
        <w:t xml:space="preserve">تا </w:t>
      </w:r>
      <w:r w:rsidR="00EF2CE9" w:rsidRPr="00854E05">
        <w:rPr>
          <w:rFonts w:asciiTheme="minorHAnsi" w:eastAsiaTheme="minorEastAsia" w:hAnsiTheme="minorHAnsi" w:hint="cs"/>
          <w:color w:val="auto"/>
          <w:sz w:val="28"/>
          <w:rtl/>
        </w:rPr>
        <w:t>93</w:t>
      </w:r>
      <w:r w:rsidR="00F95D3B" w:rsidRPr="00854E05">
        <w:rPr>
          <w:rFonts w:asciiTheme="minorHAnsi" w:eastAsiaTheme="minorEastAsia" w:hAnsiTheme="minorHAnsi" w:hint="cs"/>
          <w:color w:val="auto"/>
          <w:sz w:val="28"/>
          <w:rtl/>
        </w:rPr>
        <w:t>/0</w:t>
      </w:r>
      <w:r w:rsidR="00EF2CE9" w:rsidRPr="00854E05">
        <w:rPr>
          <w:rFonts w:asciiTheme="minorHAnsi" w:eastAsiaTheme="minorEastAsia" w:hAnsiTheme="minorHAnsi"/>
          <w:color w:val="auto"/>
          <w:sz w:val="28"/>
          <w:rtl/>
        </w:rPr>
        <w:t xml:space="preserve"> به دست آمد.</w:t>
      </w:r>
      <w:r w:rsidR="000A0100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B46447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نتايج تحقيق نشان داد كه </w:t>
      </w:r>
      <w:r w:rsidR="00B46447" w:rsidRPr="00854E05">
        <w:rPr>
          <w:rFonts w:asciiTheme="minorHAnsi" w:eastAsiaTheme="minorEastAsia" w:hAnsiTheme="minorHAnsi"/>
          <w:color w:val="auto"/>
          <w:sz w:val="28"/>
          <w:rtl/>
        </w:rPr>
        <w:t>اعتبار مقياس‌ها</w:t>
      </w:r>
      <w:r w:rsidR="00B46447" w:rsidRPr="00854E05">
        <w:rPr>
          <w:rFonts w:asciiTheme="minorHAnsi" w:eastAsiaTheme="minorEastAsia" w:hAnsiTheme="minorHAnsi" w:hint="cs"/>
          <w:color w:val="auto"/>
          <w:sz w:val="28"/>
          <w:rtl/>
        </w:rPr>
        <w:t>ي</w:t>
      </w:r>
      <w:r w:rsidR="00EF2CE9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B46447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اندازه‏گیری براي ارزيابي </w:t>
      </w:r>
      <w:r w:rsidR="007B20BD" w:rsidRPr="00854E05">
        <w:rPr>
          <w:rFonts w:asciiTheme="minorHAnsi" w:eastAsiaTheme="minorEastAsia" w:hAnsiTheme="minorHAnsi" w:hint="cs"/>
          <w:color w:val="auto"/>
          <w:sz w:val="28"/>
          <w:rtl/>
        </w:rPr>
        <w:t>مؤلفه‌هاي</w:t>
      </w:r>
      <w:r w:rsidR="00B20874">
        <w:rPr>
          <w:rFonts w:asciiTheme="minorHAnsi" w:eastAsiaTheme="minorEastAsia" w:hAnsiTheme="minorHAnsi" w:hint="cs"/>
          <w:color w:val="auto"/>
          <w:sz w:val="28"/>
          <w:rtl/>
        </w:rPr>
        <w:t xml:space="preserve"> ش</w:t>
      </w:r>
      <w:r w:rsidR="001F218A" w:rsidRPr="00854E05">
        <w:rPr>
          <w:rFonts w:asciiTheme="minorHAnsi" w:eastAsiaTheme="minorEastAsia" w:hAnsiTheme="minorHAnsi" w:hint="eastAsia"/>
          <w:color w:val="auto"/>
          <w:sz w:val="28"/>
          <w:rtl/>
        </w:rPr>
        <w:t>خص</w:t>
      </w:r>
      <w:r w:rsidR="001F218A" w:rsidRPr="00854E05">
        <w:rPr>
          <w:rFonts w:asciiTheme="minorHAnsi" w:eastAsiaTheme="minorEastAsia" w:hAnsiTheme="minorHAnsi" w:hint="cs"/>
          <w:color w:val="auto"/>
          <w:sz w:val="28"/>
          <w:rtl/>
        </w:rPr>
        <w:t>ی</w:t>
      </w:r>
      <w:r w:rsidR="001F218A" w:rsidRPr="00854E05">
        <w:rPr>
          <w:rFonts w:asciiTheme="minorHAnsi" w:eastAsiaTheme="minorEastAsia" w:hAnsiTheme="minorHAnsi" w:hint="eastAsia"/>
          <w:color w:val="auto"/>
          <w:sz w:val="28"/>
          <w:rtl/>
        </w:rPr>
        <w:t>ت</w:t>
      </w:r>
      <w:r w:rsidR="001F218A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ی </w:t>
      </w:r>
      <w:r w:rsidR="00B46447" w:rsidRPr="00854E05">
        <w:rPr>
          <w:rFonts w:asciiTheme="minorHAnsi" w:eastAsiaTheme="minorEastAsia" w:hAnsiTheme="minorHAnsi" w:hint="cs"/>
          <w:color w:val="auto"/>
          <w:sz w:val="28"/>
          <w:rtl/>
        </w:rPr>
        <w:t>مديران بحران</w:t>
      </w:r>
      <w:r w:rsidR="00EF2CE9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2B425B">
        <w:rPr>
          <w:rFonts w:asciiTheme="minorHAnsi" w:eastAsiaTheme="minorEastAsia" w:hAnsiTheme="minorHAnsi" w:hint="cs"/>
          <w:color w:val="auto"/>
          <w:sz w:val="28"/>
          <w:rtl/>
        </w:rPr>
        <w:t xml:space="preserve">مناسب </w:t>
      </w:r>
      <w:r w:rsidR="00EF2CE9" w:rsidRPr="00854E05">
        <w:rPr>
          <w:rFonts w:asciiTheme="minorHAnsi" w:eastAsiaTheme="minorEastAsia" w:hAnsiTheme="minorHAnsi" w:hint="cs"/>
          <w:color w:val="auto"/>
          <w:sz w:val="28"/>
          <w:rtl/>
        </w:rPr>
        <w:t>است.</w:t>
      </w:r>
      <w:r w:rsidR="00CC7628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B46447" w:rsidRPr="00854E05">
        <w:rPr>
          <w:rFonts w:asciiTheme="minorHAnsi" w:eastAsiaTheme="minorEastAsia" w:hAnsiTheme="minorHAnsi" w:hint="cs"/>
          <w:color w:val="auto"/>
          <w:sz w:val="28"/>
          <w:rtl/>
        </w:rPr>
        <w:t>همچنين نتايج حاكي از آن است كه ميزان</w:t>
      </w:r>
      <w:r w:rsidR="00CC7628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خلاقیت، تاب‌آوری، برنامه‌ریزی و سلامت</w:t>
      </w:r>
      <w:r w:rsidR="001F3646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CC7628" w:rsidRPr="00854E05">
        <w:rPr>
          <w:rFonts w:asciiTheme="minorHAnsi" w:eastAsiaTheme="minorEastAsia" w:hAnsiTheme="minorHAnsi" w:hint="cs"/>
          <w:color w:val="auto"/>
          <w:sz w:val="28"/>
          <w:rtl/>
        </w:rPr>
        <w:t>روانی مديران بحران در حد بالايي بوده</w:t>
      </w:r>
      <w:r w:rsidR="00515E53">
        <w:rPr>
          <w:rFonts w:asciiTheme="minorHAnsi" w:eastAsiaTheme="minorEastAsia" w:hAnsiTheme="minorHAnsi" w:hint="cs"/>
          <w:color w:val="auto"/>
          <w:sz w:val="28"/>
          <w:rtl/>
        </w:rPr>
        <w:t xml:space="preserve">، </w:t>
      </w:r>
      <w:r w:rsidR="00526959" w:rsidRPr="00854E05">
        <w:rPr>
          <w:rFonts w:asciiTheme="minorHAnsi" w:eastAsiaTheme="minorEastAsia" w:hAnsiTheme="minorHAnsi" w:hint="cs"/>
          <w:color w:val="auto"/>
          <w:sz w:val="28"/>
          <w:rtl/>
        </w:rPr>
        <w:t>میزان</w:t>
      </w:r>
      <w:r w:rsidR="00515E53">
        <w:rPr>
          <w:rFonts w:asciiTheme="minorHAnsi" w:eastAsiaTheme="minorEastAsia" w:hAnsiTheme="minorHAnsi" w:hint="cs"/>
          <w:color w:val="auto"/>
          <w:sz w:val="28"/>
          <w:rtl/>
        </w:rPr>
        <w:t xml:space="preserve"> خطرپذیری</w:t>
      </w:r>
      <w:r w:rsidR="00526959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515E53">
        <w:rPr>
          <w:rFonts w:asciiTheme="minorHAnsi" w:eastAsiaTheme="minorEastAsia" w:hAnsiTheme="minorHAnsi" w:hint="cs"/>
          <w:color w:val="auto"/>
          <w:sz w:val="28"/>
          <w:rtl/>
        </w:rPr>
        <w:lastRenderedPageBreak/>
        <w:t>(ریسک)،</w:t>
      </w:r>
      <w:r w:rsidR="00526959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bookmarkStart w:id="8" w:name="OLE_LINK541"/>
      <w:bookmarkStart w:id="9" w:name="OLE_LINK542"/>
      <w:r w:rsidR="00526959" w:rsidRPr="00854E05">
        <w:rPr>
          <w:rFonts w:asciiTheme="minorHAnsi" w:eastAsiaTheme="minorEastAsia" w:hAnsiTheme="minorHAnsi" w:hint="cs"/>
          <w:color w:val="auto"/>
          <w:sz w:val="28"/>
          <w:rtl/>
        </w:rPr>
        <w:t>قدرت</w:t>
      </w:r>
      <w:r w:rsidR="001806C2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526959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نفوذ و مسئولیت‌پذیری </w:t>
      </w:r>
      <w:bookmarkEnd w:id="8"/>
      <w:bookmarkEnd w:id="9"/>
      <w:r w:rsidR="00526959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در حد میانگین </w:t>
      </w:r>
      <w:r w:rsidR="00515E53">
        <w:rPr>
          <w:rFonts w:asciiTheme="minorHAnsi" w:eastAsiaTheme="minorEastAsia" w:hAnsiTheme="minorHAnsi" w:hint="cs"/>
          <w:color w:val="auto"/>
          <w:sz w:val="28"/>
          <w:rtl/>
        </w:rPr>
        <w:t>قرار دارد</w:t>
      </w:r>
      <w:r w:rsidR="00CC7628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و </w:t>
      </w:r>
      <w:r w:rsidR="00515E53">
        <w:rPr>
          <w:rFonts w:asciiTheme="minorHAnsi" w:eastAsiaTheme="minorEastAsia" w:hAnsiTheme="minorHAnsi" w:hint="cs"/>
          <w:color w:val="auto"/>
          <w:sz w:val="28"/>
          <w:rtl/>
        </w:rPr>
        <w:t>ضروری</w:t>
      </w:r>
      <w:r w:rsidR="00CC7628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است </w:t>
      </w:r>
      <w:r w:rsidR="001806C2">
        <w:rPr>
          <w:rFonts w:asciiTheme="minorHAnsi" w:eastAsiaTheme="minorEastAsia" w:hAnsiTheme="minorHAnsi" w:hint="cs"/>
          <w:color w:val="auto"/>
          <w:sz w:val="28"/>
          <w:rtl/>
        </w:rPr>
        <w:t>مؤلفه‌های</w:t>
      </w:r>
      <w:r w:rsidR="00526959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قدرت</w:t>
      </w:r>
      <w:r w:rsidR="009838B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526959" w:rsidRPr="00854E05">
        <w:rPr>
          <w:rFonts w:asciiTheme="minorHAnsi" w:eastAsiaTheme="minorEastAsia" w:hAnsiTheme="minorHAnsi" w:hint="cs"/>
          <w:color w:val="auto"/>
          <w:sz w:val="28"/>
          <w:rtl/>
        </w:rPr>
        <w:t>نفوذ و مسئولیت‌پذیری در</w:t>
      </w:r>
      <w:r w:rsidR="00CC7628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مديران بحران</w:t>
      </w:r>
      <w:r w:rsidR="00526959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استان تهران</w:t>
      </w:r>
      <w:r w:rsidR="00CC7628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515E53">
        <w:rPr>
          <w:rFonts w:asciiTheme="minorHAnsi" w:eastAsiaTheme="minorEastAsia" w:hAnsiTheme="minorHAnsi" w:hint="cs"/>
          <w:color w:val="auto"/>
          <w:sz w:val="28"/>
          <w:rtl/>
        </w:rPr>
        <w:t>بیشتر</w:t>
      </w:r>
      <w:r w:rsidR="004863F2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بررسی</w:t>
      </w:r>
      <w:r w:rsidR="00BE5B48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ش</w:t>
      </w:r>
      <w:r w:rsidR="00515E53">
        <w:rPr>
          <w:rFonts w:asciiTheme="minorHAnsi" w:eastAsiaTheme="minorEastAsia" w:hAnsiTheme="minorHAnsi" w:hint="cs"/>
          <w:color w:val="auto"/>
          <w:sz w:val="28"/>
          <w:rtl/>
        </w:rPr>
        <w:t>ود</w:t>
      </w:r>
      <w:r w:rsidR="00CC7628" w:rsidRPr="00854E05">
        <w:rPr>
          <w:rFonts w:asciiTheme="minorHAnsi" w:eastAsiaTheme="minorEastAsia" w:hAnsiTheme="minorHAnsi" w:hint="cs"/>
          <w:color w:val="auto"/>
          <w:sz w:val="28"/>
          <w:rtl/>
        </w:rPr>
        <w:t>.</w:t>
      </w:r>
      <w:r w:rsidR="0026299A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8D3701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بررسی </w:t>
      </w:r>
      <w:r w:rsidR="001F218A" w:rsidRPr="00854E05">
        <w:rPr>
          <w:rFonts w:asciiTheme="minorHAnsi" w:eastAsiaTheme="minorEastAsia" w:hAnsiTheme="minorHAnsi" w:hint="cs"/>
          <w:color w:val="auto"/>
          <w:sz w:val="28"/>
          <w:rtl/>
        </w:rPr>
        <w:t>ابعاد</w:t>
      </w:r>
      <w:r w:rsidR="009838B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1F218A" w:rsidRPr="00854E05">
        <w:rPr>
          <w:rFonts w:asciiTheme="minorHAnsi" w:eastAsiaTheme="minorEastAsia" w:hAnsiTheme="minorHAnsi" w:hint="cs"/>
          <w:color w:val="auto"/>
          <w:sz w:val="28"/>
          <w:rtl/>
        </w:rPr>
        <w:t>شخصیتی</w:t>
      </w:r>
      <w:r w:rsidR="008D3701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مدیران بحران مي‌تواند در انتخاب افراد مورد نياز</w:t>
      </w:r>
      <w:r w:rsidR="00E47C2F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و شایسته</w:t>
      </w:r>
      <w:r w:rsidR="008D3701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براي تصدي مشاغل مديريتي كه</w:t>
      </w:r>
      <w:r w:rsidR="00515E53">
        <w:rPr>
          <w:rFonts w:asciiTheme="minorHAnsi" w:eastAsiaTheme="minorEastAsia" w:hAnsiTheme="minorHAnsi" w:hint="cs"/>
          <w:color w:val="auto"/>
          <w:sz w:val="28"/>
          <w:rtl/>
        </w:rPr>
        <w:t xml:space="preserve"> به طور</w:t>
      </w:r>
      <w:r w:rsidR="008D3701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معمول با بحران‌هاي مختلف طبيعي، اجتماعي و فرهنگي مواجه</w:t>
      </w:r>
      <w:r w:rsidR="00515E53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515E53">
        <w:rPr>
          <w:rFonts w:asciiTheme="minorHAnsi" w:eastAsiaTheme="minorEastAsia" w:hAnsiTheme="minorHAnsi" w:hint="cs"/>
          <w:color w:val="auto"/>
          <w:sz w:val="28"/>
          <w:rtl/>
        </w:rPr>
        <w:t>ا</w:t>
      </w:r>
      <w:r w:rsidR="008D3701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ند </w:t>
      </w:r>
      <w:r w:rsidR="00515E53">
        <w:rPr>
          <w:rFonts w:asciiTheme="minorHAnsi" w:eastAsiaTheme="minorEastAsia" w:hAnsiTheme="minorHAnsi" w:hint="cs"/>
          <w:color w:val="auto"/>
          <w:sz w:val="28"/>
          <w:rtl/>
        </w:rPr>
        <w:t>به کار گرفته شود</w:t>
      </w:r>
      <w:r w:rsidR="008D3701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. همچنين مي‌توان </w:t>
      </w:r>
      <w:r w:rsidR="001B60CC">
        <w:rPr>
          <w:rFonts w:asciiTheme="minorHAnsi" w:eastAsiaTheme="minorEastAsia" w:hAnsiTheme="minorHAnsi" w:hint="cs"/>
          <w:color w:val="auto"/>
          <w:sz w:val="28"/>
          <w:rtl/>
        </w:rPr>
        <w:t>با بهره</w:t>
      </w:r>
      <w:r w:rsidR="001B60CC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1B60CC">
        <w:rPr>
          <w:rFonts w:asciiTheme="minorHAnsi" w:eastAsiaTheme="minorEastAsia" w:hAnsiTheme="minorHAnsi" w:hint="cs"/>
          <w:color w:val="auto"/>
          <w:sz w:val="28"/>
          <w:rtl/>
        </w:rPr>
        <w:t xml:space="preserve">گیری از این روش، </w:t>
      </w:r>
      <w:r w:rsidR="008D3701" w:rsidRPr="00854E05">
        <w:rPr>
          <w:rFonts w:asciiTheme="minorHAnsi" w:eastAsiaTheme="minorEastAsia" w:hAnsiTheme="minorHAnsi" w:hint="cs"/>
          <w:color w:val="auto"/>
          <w:sz w:val="28"/>
          <w:rtl/>
        </w:rPr>
        <w:t>نقاط قوت و ضعف مديران فعلي بحران را شناسايي</w:t>
      </w:r>
      <w:r w:rsidR="00E47C2F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1B60CC">
        <w:rPr>
          <w:rFonts w:asciiTheme="minorHAnsi" w:eastAsiaTheme="minorEastAsia" w:hAnsiTheme="minorHAnsi" w:hint="cs"/>
          <w:color w:val="auto"/>
          <w:sz w:val="28"/>
          <w:rtl/>
        </w:rPr>
        <w:t xml:space="preserve">و در راستاي ارتقاي توانمندي‌ها </w:t>
      </w:r>
      <w:r w:rsidR="00E47C2F" w:rsidRPr="00854E05">
        <w:rPr>
          <w:rFonts w:asciiTheme="minorHAnsi" w:eastAsiaTheme="minorEastAsia" w:hAnsiTheme="minorHAnsi" w:hint="cs"/>
          <w:color w:val="auto"/>
          <w:sz w:val="28"/>
          <w:rtl/>
        </w:rPr>
        <w:t>یا جایگزینی</w:t>
      </w:r>
      <w:r w:rsidR="008D3701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آنان</w:t>
      </w:r>
      <w:r w:rsidR="009838B5">
        <w:rPr>
          <w:rFonts w:asciiTheme="minorHAnsi" w:eastAsiaTheme="minorEastAsia" w:hAnsiTheme="minorHAnsi" w:hint="cs"/>
          <w:color w:val="auto"/>
          <w:sz w:val="28"/>
          <w:rtl/>
        </w:rPr>
        <w:t xml:space="preserve"> با مدیران شایسته</w:t>
      </w:r>
      <w:r w:rsidR="009838B5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E47C2F" w:rsidRPr="00854E05">
        <w:rPr>
          <w:rFonts w:asciiTheme="minorHAnsi" w:eastAsiaTheme="minorEastAsia" w:hAnsiTheme="minorHAnsi" w:hint="cs"/>
          <w:color w:val="auto"/>
          <w:sz w:val="28"/>
          <w:rtl/>
        </w:rPr>
        <w:t>تر</w:t>
      </w:r>
      <w:r w:rsidR="008D3701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1B60CC">
        <w:rPr>
          <w:rFonts w:asciiTheme="minorHAnsi" w:eastAsiaTheme="minorEastAsia" w:hAnsiTheme="minorHAnsi" w:hint="cs"/>
          <w:color w:val="auto"/>
          <w:sz w:val="28"/>
          <w:rtl/>
        </w:rPr>
        <w:t>به آن توجه کرد</w:t>
      </w:r>
      <w:r w:rsidR="008D3701" w:rsidRPr="00854E05">
        <w:rPr>
          <w:rFonts w:asciiTheme="minorHAnsi" w:eastAsiaTheme="minorEastAsia" w:hAnsiTheme="minorHAnsi" w:hint="cs"/>
          <w:color w:val="auto"/>
          <w:sz w:val="28"/>
          <w:rtl/>
        </w:rPr>
        <w:t>.</w:t>
      </w:r>
    </w:p>
    <w:p w:rsidR="00530B5C" w:rsidRPr="00854E05" w:rsidRDefault="005460E4" w:rsidP="001B60CC">
      <w:pPr>
        <w:pStyle w:val="a0"/>
        <w:widowControl w:val="0"/>
        <w:spacing w:after="0" w:line="480" w:lineRule="auto"/>
        <w:ind w:firstLine="0"/>
        <w:rPr>
          <w:rFonts w:asciiTheme="minorHAnsi" w:eastAsiaTheme="minorEastAsia" w:hAnsiTheme="minorHAnsi"/>
          <w:color w:val="auto"/>
          <w:sz w:val="28"/>
          <w:rtl/>
        </w:rPr>
      </w:pPr>
      <w:r w:rsidRPr="00854E05">
        <w:rPr>
          <w:rFonts w:asciiTheme="minorHAnsi" w:eastAsiaTheme="minorEastAsia" w:hAnsiTheme="minorHAnsi" w:hint="cs"/>
          <w:b/>
          <w:bCs/>
          <w:color w:val="auto"/>
          <w:sz w:val="28"/>
          <w:rtl/>
        </w:rPr>
        <w:t>واژ</w:t>
      </w:r>
      <w:r w:rsidR="00854E05" w:rsidRPr="00854E05">
        <w:rPr>
          <w:rFonts w:asciiTheme="minorHAnsi" w:eastAsiaTheme="minorEastAsia" w:hAnsiTheme="minorHAnsi" w:hint="cs"/>
          <w:b/>
          <w:bCs/>
          <w:color w:val="auto"/>
          <w:sz w:val="28"/>
          <w:rtl/>
        </w:rPr>
        <w:t>گان</w:t>
      </w:r>
      <w:r w:rsidRPr="00854E05">
        <w:rPr>
          <w:rFonts w:asciiTheme="minorHAnsi" w:eastAsiaTheme="minorEastAsia" w:hAnsiTheme="minorHAnsi" w:hint="cs"/>
          <w:b/>
          <w:bCs/>
          <w:color w:val="auto"/>
          <w:sz w:val="28"/>
          <w:rtl/>
        </w:rPr>
        <w:t xml:space="preserve"> کلیدی:</w:t>
      </w:r>
      <w:r w:rsidR="0026299A" w:rsidRPr="00854E05">
        <w:rPr>
          <w:rFonts w:asciiTheme="minorHAnsi" w:eastAsiaTheme="minorEastAsia" w:hAnsiTheme="minorHAnsi" w:hint="cs"/>
          <w:b/>
          <w:bCs/>
          <w:color w:val="auto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مدیریت بحران، </w:t>
      </w:r>
      <w:bookmarkStart w:id="10" w:name="OLE_LINK1"/>
      <w:bookmarkStart w:id="11" w:name="OLE_LINK2"/>
      <w:r w:rsidR="00A66251" w:rsidRPr="00854E05">
        <w:rPr>
          <w:rFonts w:asciiTheme="minorHAnsi" w:eastAsiaTheme="minorEastAsia" w:hAnsiTheme="minorHAnsi" w:hint="cs"/>
          <w:color w:val="auto"/>
          <w:sz w:val="28"/>
          <w:rtl/>
        </w:rPr>
        <w:t>مؤلفه‌هاي</w:t>
      </w:r>
      <w:r w:rsidR="001B60CC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>شخصیتی</w:t>
      </w:r>
      <w:bookmarkEnd w:id="10"/>
      <w:bookmarkEnd w:id="11"/>
      <w:r w:rsidR="00A66251" w:rsidRPr="00854E05">
        <w:rPr>
          <w:rFonts w:asciiTheme="minorHAnsi" w:eastAsiaTheme="minorEastAsia" w:hAnsiTheme="minorHAnsi" w:hint="cs"/>
          <w:color w:val="auto"/>
          <w:sz w:val="28"/>
          <w:rtl/>
        </w:rPr>
        <w:t>، بحران، مدیران بحران</w:t>
      </w:r>
      <w:r w:rsidR="00854E05" w:rsidRPr="00854E05">
        <w:rPr>
          <w:rFonts w:asciiTheme="minorHAnsi" w:eastAsiaTheme="minorEastAsia" w:hAnsiTheme="minorHAnsi" w:hint="cs"/>
          <w:color w:val="auto"/>
          <w:sz w:val="28"/>
          <w:rtl/>
        </w:rPr>
        <w:t>.</w:t>
      </w:r>
    </w:p>
    <w:p w:rsidR="0026299A" w:rsidRPr="00854E05" w:rsidRDefault="0026299A" w:rsidP="001F1981">
      <w:pPr>
        <w:pStyle w:val="a0"/>
        <w:widowControl w:val="0"/>
        <w:spacing w:after="0" w:line="480" w:lineRule="auto"/>
        <w:ind w:firstLine="0"/>
        <w:rPr>
          <w:sz w:val="28"/>
          <w:rtl/>
        </w:rPr>
      </w:pPr>
    </w:p>
    <w:p w:rsidR="00EA245D" w:rsidRPr="00854E05" w:rsidRDefault="00530B5C" w:rsidP="00C17238">
      <w:pPr>
        <w:pStyle w:val="a0"/>
        <w:widowControl w:val="0"/>
        <w:spacing w:after="0" w:line="480" w:lineRule="auto"/>
        <w:ind w:firstLine="0"/>
        <w:jc w:val="lowKashida"/>
        <w:rPr>
          <w:rFonts w:asciiTheme="minorHAnsi" w:eastAsiaTheme="minorEastAsia" w:hAnsiTheme="minorHAnsi"/>
          <w:color w:val="auto"/>
          <w:sz w:val="28"/>
          <w:rtl/>
        </w:rPr>
      </w:pPr>
      <w:r w:rsidRPr="00854E05">
        <w:rPr>
          <w:rFonts w:asciiTheme="minorHAnsi" w:eastAsiaTheme="minorEastAsia" w:hAnsiTheme="minorHAnsi"/>
          <w:color w:val="auto"/>
          <w:sz w:val="28"/>
          <w:rtl/>
        </w:rPr>
        <w:t>نوع شخصيت افراد يا منافعي كه در هر تصميم‏گيري براي تصميم‏گيرندگان وجود دارد ب</w:t>
      </w:r>
      <w:r w:rsidR="009838B5">
        <w:rPr>
          <w:rFonts w:asciiTheme="minorHAnsi" w:eastAsiaTheme="minorEastAsia" w:hAnsiTheme="minorHAnsi" w:hint="cs"/>
          <w:color w:val="auto"/>
          <w:sz w:val="28"/>
          <w:rtl/>
        </w:rPr>
        <w:t xml:space="preserve">ه 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>طور يقين بر تصميم</w:t>
      </w:r>
      <w:r w:rsidR="009838B5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 xml:space="preserve">ها اثر مي‏گذارد. سليقه‏ها و نظام ارزشي افراد نيز </w:t>
      </w:r>
      <w:r w:rsidR="001B60CC">
        <w:rPr>
          <w:rFonts w:asciiTheme="minorHAnsi" w:eastAsiaTheme="minorEastAsia" w:hAnsiTheme="minorHAnsi" w:hint="cs"/>
          <w:color w:val="auto"/>
          <w:sz w:val="28"/>
          <w:rtl/>
        </w:rPr>
        <w:t>ا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>عتق</w:t>
      </w:r>
      <w:r w:rsidR="001B60CC">
        <w:rPr>
          <w:rFonts w:asciiTheme="minorHAnsi" w:eastAsiaTheme="minorEastAsia" w:hAnsiTheme="minorHAnsi" w:hint="cs"/>
          <w:color w:val="auto"/>
          <w:sz w:val="28"/>
          <w:rtl/>
        </w:rPr>
        <w:t>ا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>دات آن</w:t>
      </w:r>
      <w:r w:rsidR="001B60CC">
        <w:rPr>
          <w:rFonts w:asciiTheme="minorHAnsi" w:eastAsiaTheme="minorEastAsia" w:hAnsiTheme="minorHAnsi" w:hint="cs"/>
          <w:color w:val="auto"/>
          <w:sz w:val="28"/>
          <w:rtl/>
        </w:rPr>
        <w:t>ان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 xml:space="preserve"> چه در </w:t>
      </w:r>
      <w:r w:rsidR="009838B5">
        <w:rPr>
          <w:rFonts w:asciiTheme="minorHAnsi" w:eastAsiaTheme="minorEastAsia" w:hAnsiTheme="minorHAnsi" w:cs="Times New Roman" w:hint="cs"/>
          <w:color w:val="auto"/>
          <w:sz w:val="28"/>
          <w:rtl/>
        </w:rPr>
        <w:t>"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>تصميم‏گيري</w:t>
      </w:r>
      <w:r w:rsidR="009838B5">
        <w:rPr>
          <w:rFonts w:asciiTheme="minorHAnsi" w:eastAsiaTheme="minorEastAsia" w:hAnsiTheme="minorHAnsi" w:cs="Times New Roman" w:hint="cs"/>
          <w:color w:val="auto"/>
          <w:sz w:val="28"/>
          <w:rtl/>
        </w:rPr>
        <w:t>"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 xml:space="preserve"> و چه در </w:t>
      </w:r>
      <w:r w:rsidR="009838B5">
        <w:rPr>
          <w:rFonts w:asciiTheme="minorHAnsi" w:eastAsiaTheme="minorEastAsia" w:hAnsiTheme="minorHAnsi" w:cs="Times New Roman" w:hint="cs"/>
          <w:color w:val="auto"/>
          <w:sz w:val="28"/>
          <w:rtl/>
        </w:rPr>
        <w:t>"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>تصميم‏سازي</w:t>
      </w:r>
      <w:r w:rsidR="009838B5">
        <w:rPr>
          <w:rFonts w:asciiTheme="minorHAnsi" w:eastAsiaTheme="minorEastAsia" w:hAnsiTheme="minorHAnsi" w:cs="Times New Roman" w:hint="cs"/>
          <w:color w:val="auto"/>
          <w:sz w:val="28"/>
          <w:rtl/>
        </w:rPr>
        <w:t>"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 xml:space="preserve"> مي‏تواند عامل</w:t>
      </w:r>
      <w:r w:rsidR="001B60CC">
        <w:rPr>
          <w:rFonts w:asciiTheme="minorHAnsi" w:eastAsiaTheme="minorEastAsia" w:hAnsiTheme="minorHAnsi" w:hint="cs"/>
          <w:color w:val="auto"/>
          <w:sz w:val="28"/>
          <w:rtl/>
        </w:rPr>
        <w:t>ی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 xml:space="preserve"> تعيين‏كننده باشد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(حکیمی</w:t>
      </w:r>
      <w:r w:rsidR="009838B5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پور، 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>1376</w:t>
      </w:r>
      <w:r w:rsidR="001B60CC">
        <w:rPr>
          <w:rFonts w:asciiTheme="minorHAnsi" w:eastAsiaTheme="minorEastAsia" w:hAnsiTheme="minorHAnsi" w:hint="cs"/>
          <w:color w:val="auto"/>
          <w:sz w:val="28"/>
          <w:rtl/>
        </w:rPr>
        <w:t>،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9030EB">
        <w:rPr>
          <w:rFonts w:asciiTheme="minorHAnsi" w:eastAsiaTheme="minorEastAsia" w:hAnsiTheme="minorHAnsi" w:hint="cs"/>
          <w:color w:val="auto"/>
          <w:sz w:val="28"/>
          <w:rtl/>
        </w:rPr>
        <w:t>ص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>45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>)</w:t>
      </w:r>
      <w:r w:rsidR="009030EB">
        <w:rPr>
          <w:rFonts w:asciiTheme="minorHAnsi" w:eastAsiaTheme="minorEastAsia" w:hAnsiTheme="minorHAnsi" w:hint="cs"/>
          <w:color w:val="auto"/>
          <w:sz w:val="28"/>
          <w:rtl/>
        </w:rPr>
        <w:t>.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>میان انسان</w:t>
      </w:r>
      <w:r w:rsidR="009030EB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 xml:space="preserve">ها </w:t>
      </w:r>
      <w:r w:rsidR="00446EA7">
        <w:rPr>
          <w:rFonts w:asciiTheme="minorHAnsi" w:eastAsiaTheme="minorEastAsia" w:hAnsiTheme="minorHAnsi"/>
          <w:color w:val="auto"/>
          <w:sz w:val="28"/>
          <w:rtl/>
        </w:rPr>
        <w:t>تفاوت‌ها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>ی</w:t>
      </w:r>
      <w:r w:rsidR="001B60CC">
        <w:rPr>
          <w:rFonts w:asciiTheme="minorHAnsi" w:eastAsiaTheme="minorEastAsia" w:hAnsiTheme="minorHAnsi"/>
          <w:color w:val="auto"/>
          <w:sz w:val="28"/>
          <w:rtl/>
        </w:rPr>
        <w:t xml:space="preserve"> زیادی وجود دارند از جمله: تجرب</w:t>
      </w:r>
      <w:r w:rsidR="001B60CC">
        <w:rPr>
          <w:rFonts w:asciiTheme="minorHAnsi" w:eastAsiaTheme="minorEastAsia" w:hAnsiTheme="minorHAnsi" w:hint="cs"/>
          <w:color w:val="auto"/>
          <w:sz w:val="28"/>
          <w:rtl/>
        </w:rPr>
        <w:t>ه</w:t>
      </w:r>
      <w:r w:rsidR="001B60CC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1B60CC">
        <w:rPr>
          <w:rFonts w:asciiTheme="minorHAnsi" w:eastAsiaTheme="minorEastAsia" w:hAnsiTheme="minorHAnsi" w:hint="cs"/>
          <w:color w:val="auto"/>
          <w:sz w:val="28"/>
          <w:rtl/>
        </w:rPr>
        <w:t>ه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>ا</w:t>
      </w:r>
      <w:r w:rsidR="001B60CC">
        <w:rPr>
          <w:rFonts w:asciiTheme="minorHAnsi" w:eastAsiaTheme="minorEastAsia" w:hAnsiTheme="minorHAnsi" w:hint="cs"/>
          <w:color w:val="auto"/>
          <w:sz w:val="28"/>
          <w:rtl/>
        </w:rPr>
        <w:t>ی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 xml:space="preserve"> آنها یکی نیست، درجه </w:t>
      </w:r>
      <w:r w:rsidR="001B60CC">
        <w:rPr>
          <w:rFonts w:asciiTheme="minorHAnsi" w:eastAsiaTheme="minorEastAsia" w:hAnsiTheme="minorHAnsi" w:hint="cs"/>
          <w:color w:val="auto"/>
          <w:sz w:val="28"/>
          <w:rtl/>
        </w:rPr>
        <w:t>خطر</w:t>
      </w:r>
      <w:r w:rsidR="009030EB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 xml:space="preserve">پذیری (تمایل به </w:t>
      </w:r>
      <w:r w:rsidR="001B60CC">
        <w:rPr>
          <w:rFonts w:asciiTheme="minorHAnsi" w:eastAsiaTheme="minorEastAsia" w:hAnsiTheme="minorHAnsi" w:hint="cs"/>
          <w:color w:val="auto"/>
          <w:sz w:val="28"/>
          <w:rtl/>
        </w:rPr>
        <w:t>خطرپذیری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 xml:space="preserve"> یا گریز از </w:t>
      </w:r>
      <w:r w:rsidR="001B60CC">
        <w:rPr>
          <w:rFonts w:asciiTheme="minorHAnsi" w:eastAsiaTheme="minorEastAsia" w:hAnsiTheme="minorHAnsi" w:hint="cs"/>
          <w:color w:val="auto"/>
          <w:sz w:val="28"/>
          <w:rtl/>
        </w:rPr>
        <w:t>خطرپذیری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 xml:space="preserve">) در همه یکسان  نیست، ایمنی (آسایش فکری و جسمانی) همان ارزش را برای همه ندارد و همه افراد به یک اندازه معاشرتی و اجتماعی نیستند. اهمیت وجود </w:t>
      </w:r>
      <w:r w:rsidR="00446EA7">
        <w:rPr>
          <w:rFonts w:asciiTheme="minorHAnsi" w:eastAsiaTheme="minorEastAsia" w:hAnsiTheme="minorHAnsi"/>
          <w:color w:val="auto"/>
          <w:sz w:val="28"/>
          <w:rtl/>
        </w:rPr>
        <w:t>تفاوت‌ها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>ی فردی میان انسان</w:t>
      </w:r>
      <w:r w:rsidR="009030EB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 xml:space="preserve">ها در این است که اطلاعات </w:t>
      </w:r>
      <w:r w:rsidR="00A062D2">
        <w:rPr>
          <w:rFonts w:asciiTheme="minorHAnsi" w:eastAsiaTheme="minorEastAsia" w:hAnsiTheme="minorHAnsi" w:hint="cs"/>
          <w:color w:val="auto"/>
          <w:sz w:val="28"/>
          <w:rtl/>
        </w:rPr>
        <w:t>-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 xml:space="preserve"> یعنی آنچه فرد بر</w:t>
      </w:r>
      <w:r w:rsidR="00A062D2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>اساس آن تصمیم می</w:t>
      </w:r>
      <w:r w:rsidR="00A062D2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 xml:space="preserve">گیرد </w:t>
      </w:r>
      <w:r w:rsidR="00A062D2">
        <w:rPr>
          <w:rFonts w:eastAsiaTheme="minorEastAsia" w:cs="Times New Roman" w:hint="cs"/>
          <w:color w:val="auto"/>
          <w:sz w:val="28"/>
          <w:rtl/>
        </w:rPr>
        <w:t>–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 xml:space="preserve"> بر</w:t>
      </w:r>
      <w:r w:rsidR="00A062D2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 xml:space="preserve">حسب این </w:t>
      </w:r>
      <w:r w:rsidR="00446EA7">
        <w:rPr>
          <w:rFonts w:asciiTheme="minorHAnsi" w:eastAsiaTheme="minorEastAsia" w:hAnsiTheme="minorHAnsi"/>
          <w:color w:val="auto"/>
          <w:sz w:val="28"/>
          <w:rtl/>
        </w:rPr>
        <w:t>تفاوت‌ها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 xml:space="preserve"> تعبیر و تفسیر و فهمیده می</w:t>
      </w:r>
      <w:r w:rsidR="00A062D2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>شوند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>.</w:t>
      </w:r>
      <w:r w:rsidR="0057474D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با توجه به ويژگي صحنه</w:t>
      </w:r>
      <w:r w:rsidR="00A062D2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هاي بحراني، مانند تنگناي زماني، احساس تهديد شديد، غافلگيري، عدم قطعيت، كمبود اطلاعات دقيق همراه با انبوه </w:t>
      </w:r>
      <w:r w:rsidR="00B20874">
        <w:rPr>
          <w:rFonts w:asciiTheme="minorHAnsi" w:eastAsiaTheme="minorEastAsia" w:hAnsiTheme="minorHAnsi" w:hint="cs"/>
          <w:color w:val="auto"/>
          <w:sz w:val="28"/>
          <w:rtl/>
        </w:rPr>
        <w:t>داده‌ها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ي متناقض، استرس شديد و آشفتگي اوضاع، همگي دست به دست هم داده و مانع از اولويت</w:t>
      </w:r>
      <w:r w:rsidR="008465FD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بندي، درك و پردازش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lastRenderedPageBreak/>
        <w:t>اطلاعات، تشخيص گزينه</w:t>
      </w:r>
      <w:r w:rsidR="008465FD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هاي مختلف و سنجش هزينه فايده آنها و يافتن گز</w:t>
      </w:r>
      <w:r w:rsidR="008018F1" w:rsidRPr="00854E05">
        <w:rPr>
          <w:rFonts w:asciiTheme="minorHAnsi" w:eastAsiaTheme="minorEastAsia" w:hAnsiTheme="minorHAnsi" w:hint="cs"/>
          <w:color w:val="auto"/>
          <w:sz w:val="28"/>
          <w:rtl/>
        </w:rPr>
        <w:t>ينه بهينه مي</w:t>
      </w:r>
      <w:r w:rsidR="008465FD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8018F1" w:rsidRPr="00854E05">
        <w:rPr>
          <w:rFonts w:asciiTheme="minorHAnsi" w:eastAsiaTheme="minorEastAsia" w:hAnsiTheme="minorHAnsi" w:hint="cs"/>
          <w:color w:val="auto"/>
          <w:sz w:val="28"/>
          <w:rtl/>
        </w:rPr>
        <w:t>شود (حسینی، 1387</w:t>
      </w:r>
      <w:r w:rsidR="001B60CC">
        <w:rPr>
          <w:rFonts w:asciiTheme="minorHAnsi" w:eastAsiaTheme="minorEastAsia" w:hAnsiTheme="minorHAnsi" w:hint="cs"/>
          <w:color w:val="auto"/>
          <w:sz w:val="28"/>
          <w:rtl/>
        </w:rPr>
        <w:t>،</w:t>
      </w:r>
      <w:r w:rsidR="008018F1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8465FD">
        <w:rPr>
          <w:rFonts w:asciiTheme="minorHAnsi" w:eastAsiaTheme="minorEastAsia" w:hAnsiTheme="minorHAnsi" w:hint="cs"/>
          <w:color w:val="auto"/>
          <w:sz w:val="28"/>
          <w:rtl/>
        </w:rPr>
        <w:t>ص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7).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bookmarkStart w:id="12" w:name="OLE_LINK97"/>
      <w:bookmarkStart w:id="13" w:name="OLE_LINK98"/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همۀ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مدیران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به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حکم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آنکه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مدیرند،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به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یک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شیوه عمل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نمی</w:t>
      </w:r>
      <w:r w:rsidR="00686F55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کنند</w:t>
      </w:r>
      <w:r w:rsidR="001B60CC">
        <w:rPr>
          <w:rFonts w:asciiTheme="minorHAnsi" w:eastAsiaTheme="minorEastAsia" w:hAnsiTheme="minorHAnsi" w:hint="cs"/>
          <w:color w:val="auto"/>
          <w:sz w:val="28"/>
          <w:rtl/>
        </w:rPr>
        <w:t xml:space="preserve">،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مانند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سایر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افراد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جامعه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446EA7">
        <w:rPr>
          <w:rFonts w:asciiTheme="minorHAnsi" w:eastAsiaTheme="minorEastAsia" w:hAnsiTheme="minorHAnsi" w:hint="cs"/>
          <w:color w:val="auto"/>
          <w:sz w:val="28"/>
          <w:rtl/>
        </w:rPr>
        <w:t>تفاوت‌ها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ی فردی،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استعدادها،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انگیزه</w:t>
      </w:r>
      <w:r w:rsidR="00686F55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ها،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رغبت</w:t>
      </w:r>
      <w:r w:rsidR="00686F55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ها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و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تمایلات مخصوص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به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خود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دارند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و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از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نگرش،</w:t>
      </w:r>
      <w:r w:rsidR="00686F5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دانش</w:t>
      </w:r>
      <w:r w:rsidR="00686F55">
        <w:rPr>
          <w:rFonts w:asciiTheme="minorHAnsi" w:eastAsiaTheme="minorEastAsia" w:hAnsiTheme="minorHAnsi" w:hint="cs"/>
          <w:color w:val="auto"/>
          <w:sz w:val="28"/>
          <w:rtl/>
        </w:rPr>
        <w:t xml:space="preserve"> و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نظام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ارزشی</w:t>
      </w:r>
      <w:r w:rsidR="001B60CC">
        <w:rPr>
          <w:rFonts w:asciiTheme="minorHAnsi" w:eastAsiaTheme="minorEastAsia" w:hAnsiTheme="minorHAnsi" w:hint="cs"/>
          <w:color w:val="auto"/>
          <w:sz w:val="28"/>
          <w:rtl/>
        </w:rPr>
        <w:t xml:space="preserve">ِ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متفاوتی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برخوردارند</w:t>
      </w:r>
      <w:r w:rsidR="00686F55">
        <w:rPr>
          <w:rFonts w:asciiTheme="minorHAnsi" w:eastAsiaTheme="minorEastAsia" w:hAnsiTheme="minorHAnsi" w:hint="cs"/>
          <w:color w:val="auto"/>
          <w:sz w:val="28"/>
          <w:rtl/>
        </w:rPr>
        <w:t xml:space="preserve"> (فریدسون، ای1999</w:t>
      </w:r>
      <w:r w:rsidR="001B60CC">
        <w:rPr>
          <w:rFonts w:asciiTheme="minorHAnsi" w:eastAsiaTheme="minorEastAsia" w:hAnsiTheme="minorHAnsi" w:hint="cs"/>
          <w:color w:val="auto"/>
          <w:sz w:val="28"/>
          <w:rtl/>
        </w:rPr>
        <w:t>،</w:t>
      </w:r>
      <w:r w:rsidR="00686F55">
        <w:rPr>
          <w:rFonts w:asciiTheme="minorHAnsi" w:eastAsiaTheme="minorEastAsia" w:hAnsiTheme="minorHAnsi" w:hint="cs"/>
          <w:color w:val="auto"/>
          <w:sz w:val="28"/>
          <w:rtl/>
        </w:rPr>
        <w:t xml:space="preserve"> صص27-19)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. این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446EA7">
        <w:rPr>
          <w:rFonts w:asciiTheme="minorHAnsi" w:eastAsiaTheme="minorEastAsia" w:hAnsiTheme="minorHAnsi" w:hint="cs"/>
          <w:color w:val="auto"/>
          <w:sz w:val="28"/>
          <w:rtl/>
        </w:rPr>
        <w:t>تفاوت‌ها</w:t>
      </w:r>
      <w:r w:rsidR="00686F5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اگر</w:t>
      </w:r>
      <w:r w:rsidR="00686F5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چه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به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ظاهر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ممکن</w:t>
      </w:r>
      <w:r w:rsidR="008F1CFB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است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جزئی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باشند،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هنگامی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که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از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فرایندهای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واسطۀ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شناختی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افراد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عبور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می</w:t>
      </w:r>
      <w:r w:rsidR="00446EA7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کنند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به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446EA7">
        <w:rPr>
          <w:rFonts w:asciiTheme="minorHAnsi" w:eastAsiaTheme="minorEastAsia" w:hAnsiTheme="minorHAnsi" w:hint="cs"/>
          <w:color w:val="auto"/>
          <w:sz w:val="28"/>
          <w:rtl/>
        </w:rPr>
        <w:t>تفاوت‌ها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بسیار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بزرگ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و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نتایج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رفتاری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کاملاً متفاوت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می</w:t>
      </w:r>
      <w:r w:rsidR="002F025D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انجامند. چنین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446EA7">
        <w:rPr>
          <w:rFonts w:asciiTheme="minorHAnsi" w:eastAsiaTheme="minorEastAsia" w:hAnsiTheme="minorHAnsi" w:hint="cs"/>
          <w:color w:val="auto"/>
          <w:sz w:val="28"/>
          <w:rtl/>
        </w:rPr>
        <w:t>تفاوت‌ها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یی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عمدتاً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از </w:t>
      </w:r>
      <w:r w:rsidR="00446EA7">
        <w:rPr>
          <w:rFonts w:asciiTheme="minorHAnsi" w:eastAsiaTheme="minorEastAsia" w:hAnsiTheme="minorHAnsi" w:hint="cs"/>
          <w:color w:val="auto"/>
          <w:sz w:val="28"/>
          <w:rtl/>
        </w:rPr>
        <w:t>تفاوت‌ها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ناشی از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شخصیت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هر</w:t>
      </w:r>
      <w:r w:rsidR="002F025D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یک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از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افراد سرچشمه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می‌گیرد</w:t>
      </w:r>
      <w:r w:rsidR="002F025D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(ابوالقاسمی،</w:t>
      </w:r>
      <w:r w:rsidR="002F025D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1370)</w:t>
      </w:r>
      <w:r w:rsidR="00E433E6">
        <w:rPr>
          <w:rFonts w:asciiTheme="minorHAnsi" w:eastAsiaTheme="minorEastAsia" w:hAnsiTheme="minorHAnsi" w:hint="cs"/>
          <w:color w:val="auto"/>
          <w:sz w:val="28"/>
          <w:rtl/>
        </w:rPr>
        <w:t xml:space="preserve">.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شخصیت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یکی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از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عوامل مهمی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است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که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بر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عمل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و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رفتار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مدیران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تأثیر می</w:t>
      </w:r>
      <w:r w:rsidR="002F025D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گذارد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و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این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تأثیرپذیری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از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شخصیت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1B60CC">
        <w:rPr>
          <w:rFonts w:asciiTheme="minorHAnsi" w:eastAsiaTheme="minorEastAsia" w:hAnsiTheme="minorHAnsi" w:hint="cs"/>
          <w:color w:val="auto"/>
          <w:sz w:val="28"/>
          <w:rtl/>
        </w:rPr>
        <w:t>سرانجام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در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تصمیمات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مدیریتی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و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رفتار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سازمانی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آنان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مؤثر خواهد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بود.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bookmarkEnd w:id="12"/>
      <w:bookmarkEnd w:id="13"/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آنچه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از نتایج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مطالعات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و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تحقیقات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استنباط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می</w:t>
      </w:r>
      <w:r w:rsidR="004A4B3D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شود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این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است که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تنها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حقوق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و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دستمزد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نیست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که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بین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فرد،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شغل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و سازمان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پیوند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برقرار</w:t>
      </w:r>
      <w:r w:rsidR="004A4B3D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می</w:t>
      </w:r>
      <w:r w:rsidR="004A4B3D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کند،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بلکه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خصوصیات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روانی و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رفتاری،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فرهنگ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اجتماعی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و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در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بعضی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مواقع عوامل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جسمانی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و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فیزیولوژیک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در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تقویت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یا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گسستن این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پیوند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تأثیر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دارد</w:t>
      </w:r>
      <w:r w:rsidR="00FC4031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.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پیچیدگی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خصایص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رفتاری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و شخصیتی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باعث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پیچیده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شدن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این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روابط</w:t>
      </w:r>
      <w:r w:rsidR="00D005D1" w:rsidRPr="00854E05">
        <w:rPr>
          <w:rFonts w:asciiTheme="minorHAnsi" w:eastAsiaTheme="minorEastAsia" w:hAnsiTheme="minorHAnsi"/>
          <w:color w:val="auto"/>
          <w:sz w:val="28"/>
        </w:rPr>
        <w:t xml:space="preserve"> </w:t>
      </w:r>
      <w:r w:rsidR="005008A4">
        <w:rPr>
          <w:rFonts w:asciiTheme="minorHAnsi" w:eastAsiaTheme="minorEastAsia" w:hAnsiTheme="minorHAnsi" w:hint="cs"/>
          <w:color w:val="auto"/>
          <w:sz w:val="28"/>
          <w:rtl/>
        </w:rPr>
        <w:t>می</w:t>
      </w:r>
      <w:r w:rsidR="005008A4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D005D1" w:rsidRPr="00854E05">
        <w:rPr>
          <w:rFonts w:asciiTheme="minorHAnsi" w:eastAsiaTheme="minorEastAsia" w:hAnsiTheme="minorHAnsi" w:hint="cs"/>
          <w:color w:val="auto"/>
          <w:sz w:val="28"/>
          <w:rtl/>
        </w:rPr>
        <w:t>گردد</w:t>
      </w:r>
      <w:r w:rsidR="005008A4">
        <w:rPr>
          <w:rFonts w:asciiTheme="minorHAnsi" w:eastAsiaTheme="minorEastAsia" w:hAnsiTheme="minorHAnsi" w:hint="cs"/>
          <w:color w:val="auto"/>
          <w:sz w:val="28"/>
          <w:rtl/>
        </w:rPr>
        <w:t xml:space="preserve"> (فلیشمن، 1999</w:t>
      </w:r>
      <w:r w:rsidR="008F1C41">
        <w:rPr>
          <w:rFonts w:asciiTheme="minorHAnsi" w:eastAsiaTheme="minorEastAsia" w:hAnsiTheme="minorHAnsi" w:hint="cs"/>
          <w:color w:val="auto"/>
          <w:sz w:val="28"/>
          <w:rtl/>
        </w:rPr>
        <w:t>،</w:t>
      </w:r>
      <w:r w:rsidR="005008A4">
        <w:rPr>
          <w:rFonts w:asciiTheme="minorHAnsi" w:eastAsiaTheme="minorEastAsia" w:hAnsiTheme="minorHAnsi" w:hint="cs"/>
          <w:color w:val="auto"/>
          <w:sz w:val="28"/>
          <w:rtl/>
        </w:rPr>
        <w:t xml:space="preserve"> ص21).</w:t>
      </w:r>
      <w:r w:rsidR="00FC4031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5C1543" w:rsidRPr="00854E05">
        <w:rPr>
          <w:rFonts w:asciiTheme="minorHAnsi" w:eastAsiaTheme="minorEastAsia" w:hAnsiTheme="minorHAnsi" w:hint="cs"/>
          <w:color w:val="auto"/>
          <w:sz w:val="28"/>
          <w:rtl/>
        </w:rPr>
        <w:t>مديران در وضعيت</w:t>
      </w:r>
      <w:r w:rsidR="005008A4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5C1543" w:rsidRPr="00854E05">
        <w:rPr>
          <w:rFonts w:asciiTheme="minorHAnsi" w:eastAsiaTheme="minorEastAsia" w:hAnsiTheme="minorHAnsi" w:hint="cs"/>
          <w:color w:val="auto"/>
          <w:sz w:val="28"/>
          <w:rtl/>
        </w:rPr>
        <w:t>هاي بحراني از عوامل خارجي همچون فرهنگ سازماني و رويه</w:t>
      </w:r>
      <w:r w:rsidR="005008A4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5C1543" w:rsidRPr="00854E05">
        <w:rPr>
          <w:rFonts w:asciiTheme="minorHAnsi" w:eastAsiaTheme="minorEastAsia" w:hAnsiTheme="minorHAnsi" w:hint="cs"/>
          <w:color w:val="auto"/>
          <w:sz w:val="28"/>
          <w:rtl/>
        </w:rPr>
        <w:t>هاي استاندارد و پويش</w:t>
      </w:r>
      <w:r w:rsidR="005008A4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5C1543" w:rsidRPr="00854E05">
        <w:rPr>
          <w:rFonts w:asciiTheme="minorHAnsi" w:eastAsiaTheme="minorEastAsia" w:hAnsiTheme="minorHAnsi" w:hint="cs"/>
          <w:color w:val="auto"/>
          <w:sz w:val="28"/>
          <w:rtl/>
        </w:rPr>
        <w:t>هاي گروهي نيز مت</w:t>
      </w:r>
      <w:r w:rsidR="005008A4">
        <w:rPr>
          <w:rFonts w:asciiTheme="minorHAnsi" w:eastAsiaTheme="minorEastAsia" w:hAnsiTheme="minorHAnsi" w:hint="cs"/>
          <w:color w:val="auto"/>
          <w:sz w:val="28"/>
          <w:rtl/>
        </w:rPr>
        <w:t>أ</w:t>
      </w:r>
      <w:r w:rsidR="005C1543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ثر </w:t>
      </w:r>
      <w:r w:rsidR="005008A4">
        <w:rPr>
          <w:rFonts w:asciiTheme="minorHAnsi" w:eastAsiaTheme="minorEastAsia" w:hAnsiTheme="minorHAnsi" w:hint="cs"/>
          <w:color w:val="auto"/>
          <w:sz w:val="28"/>
          <w:rtl/>
        </w:rPr>
        <w:t>مي‌شوند</w:t>
      </w:r>
      <w:r w:rsidR="005C1543" w:rsidRPr="00854E05">
        <w:rPr>
          <w:rFonts w:asciiTheme="minorHAnsi" w:eastAsiaTheme="minorEastAsia" w:hAnsiTheme="minorHAnsi" w:hint="cs"/>
          <w:color w:val="auto"/>
          <w:sz w:val="28"/>
          <w:rtl/>
        </w:rPr>
        <w:t>. برخي عوامل فردي نظير آموزش و تجربه نيز افراد را در مديريت وضعيت</w:t>
      </w:r>
      <w:r w:rsidR="005008A4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5C1543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هاي بحراني راهنمايي </w:t>
      </w:r>
      <w:r w:rsidR="005008A4">
        <w:rPr>
          <w:rFonts w:asciiTheme="minorHAnsi" w:eastAsiaTheme="minorEastAsia" w:hAnsiTheme="minorHAnsi" w:hint="cs"/>
          <w:color w:val="auto"/>
          <w:sz w:val="28"/>
          <w:rtl/>
        </w:rPr>
        <w:t>مي‌كنند</w:t>
      </w:r>
      <w:r w:rsidR="005C1543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bookmarkStart w:id="14" w:name="OLE_LINK143"/>
      <w:bookmarkStart w:id="15" w:name="OLE_LINK144"/>
      <w:bookmarkStart w:id="16" w:name="OLE_LINK141"/>
      <w:r w:rsidR="005008A4">
        <w:rPr>
          <w:rFonts w:asciiTheme="minorHAnsi" w:eastAsiaTheme="minorEastAsia" w:hAnsiTheme="minorHAnsi" w:hint="cs"/>
          <w:color w:val="auto"/>
          <w:sz w:val="28"/>
          <w:rtl/>
        </w:rPr>
        <w:t>(مرادی،1387</w:t>
      </w:r>
      <w:r w:rsidR="00C17238">
        <w:rPr>
          <w:rFonts w:asciiTheme="minorHAnsi" w:eastAsiaTheme="minorEastAsia" w:hAnsiTheme="minorHAnsi" w:hint="cs"/>
          <w:color w:val="auto"/>
          <w:sz w:val="28"/>
          <w:rtl/>
        </w:rPr>
        <w:t>،</w:t>
      </w:r>
      <w:r w:rsidR="005C1543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5008A4">
        <w:rPr>
          <w:rFonts w:asciiTheme="minorHAnsi" w:eastAsiaTheme="minorEastAsia" w:hAnsiTheme="minorHAnsi" w:hint="cs"/>
          <w:color w:val="auto"/>
          <w:sz w:val="28"/>
          <w:rtl/>
        </w:rPr>
        <w:t>ص</w:t>
      </w:r>
      <w:r w:rsidR="005C1543" w:rsidRPr="00854E05">
        <w:rPr>
          <w:rFonts w:asciiTheme="minorHAnsi" w:eastAsiaTheme="minorEastAsia" w:hAnsiTheme="minorHAnsi" w:hint="cs"/>
          <w:color w:val="auto"/>
          <w:sz w:val="28"/>
          <w:rtl/>
        </w:rPr>
        <w:t>49)</w:t>
      </w:r>
      <w:bookmarkEnd w:id="14"/>
      <w:bookmarkEnd w:id="15"/>
      <w:bookmarkEnd w:id="16"/>
      <w:r w:rsidR="005008A4">
        <w:rPr>
          <w:rFonts w:asciiTheme="minorHAnsi" w:eastAsiaTheme="minorEastAsia" w:hAnsiTheme="minorHAnsi" w:hint="cs"/>
          <w:color w:val="auto"/>
          <w:sz w:val="28"/>
          <w:rtl/>
        </w:rPr>
        <w:t xml:space="preserve">. </w:t>
      </w:r>
      <w:r w:rsidR="00FC4031" w:rsidRPr="00854E05">
        <w:rPr>
          <w:rFonts w:asciiTheme="minorHAnsi" w:eastAsiaTheme="minorEastAsia" w:hAnsiTheme="minorHAnsi" w:hint="cs"/>
          <w:color w:val="auto"/>
          <w:sz w:val="28"/>
          <w:rtl/>
        </w:rPr>
        <w:t>از آنجا كه مديران در مقايسه با افراد معمولي و ساير</w:t>
      </w:r>
      <w:r w:rsidR="005008A4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FC4031" w:rsidRPr="00854E05">
        <w:rPr>
          <w:rFonts w:asciiTheme="minorHAnsi" w:eastAsiaTheme="minorEastAsia" w:hAnsiTheme="minorHAnsi" w:hint="cs"/>
          <w:color w:val="auto"/>
          <w:sz w:val="28"/>
          <w:rtl/>
        </w:rPr>
        <w:t>كاركنان از قدرت و حق تصميم</w:t>
      </w:r>
      <w:r w:rsidR="005008A4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FC4031" w:rsidRPr="00854E05">
        <w:rPr>
          <w:rFonts w:asciiTheme="minorHAnsi" w:eastAsiaTheme="minorEastAsia" w:hAnsiTheme="minorHAnsi" w:hint="cs"/>
          <w:color w:val="auto"/>
          <w:sz w:val="28"/>
          <w:rtl/>
        </w:rPr>
        <w:t>گيري بيشتري برخوردارند، شخصيت آنها مي</w:t>
      </w:r>
      <w:r w:rsidR="005008A4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FC4031" w:rsidRPr="00854E05">
        <w:rPr>
          <w:rFonts w:asciiTheme="minorHAnsi" w:eastAsiaTheme="minorEastAsia" w:hAnsiTheme="minorHAnsi" w:hint="cs"/>
          <w:color w:val="auto"/>
          <w:sz w:val="28"/>
          <w:rtl/>
        </w:rPr>
        <w:t>تواند در تصميمات و روش</w:t>
      </w:r>
      <w:r w:rsidR="005008A4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FC4031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هاي آنها تأثيرگذار باشد. 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>مدیری که توان ادراکی قوی دارد و د</w:t>
      </w:r>
      <w:r w:rsidR="005008A4">
        <w:rPr>
          <w:rFonts w:asciiTheme="minorHAnsi" w:eastAsiaTheme="minorEastAsia" w:hAnsiTheme="minorHAnsi"/>
          <w:color w:val="auto"/>
          <w:sz w:val="28"/>
          <w:rtl/>
        </w:rPr>
        <w:t>ر سطح ادراکی بالاتری عمل می</w:t>
      </w:r>
      <w:r w:rsidR="005008A4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0E2F3C" w:rsidRPr="00854E05">
        <w:rPr>
          <w:rFonts w:asciiTheme="minorHAnsi" w:eastAsiaTheme="minorEastAsia" w:hAnsiTheme="minorHAnsi"/>
          <w:color w:val="auto"/>
          <w:sz w:val="28"/>
          <w:rtl/>
        </w:rPr>
        <w:t>کند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>، مدیری است که در تصمیم</w:t>
      </w:r>
      <w:r w:rsidR="005008A4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>گیری</w:t>
      </w:r>
      <w:r w:rsidR="005008A4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>های خود از اطلاعات بیشتری استفاده می</w:t>
      </w:r>
      <w:r w:rsidR="005008A4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 xml:space="preserve">نماید و توان پردازش اطلاعات بیشتری را دارد تا مدیری که 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lastRenderedPageBreak/>
        <w:t>در</w:t>
      </w:r>
      <w:r w:rsidR="000E2F3C" w:rsidRPr="00854E05">
        <w:rPr>
          <w:rFonts w:asciiTheme="minorHAnsi" w:eastAsiaTheme="minorEastAsia" w:hAnsiTheme="minorHAnsi"/>
          <w:color w:val="auto"/>
          <w:sz w:val="28"/>
          <w:rtl/>
        </w:rPr>
        <w:t xml:space="preserve"> سطح ادراکی پا</w:t>
      </w:r>
      <w:r w:rsidR="005008A4">
        <w:rPr>
          <w:rFonts w:asciiTheme="minorHAnsi" w:eastAsiaTheme="minorEastAsia" w:hAnsiTheme="minorHAnsi" w:hint="cs"/>
          <w:color w:val="auto"/>
          <w:sz w:val="28"/>
          <w:rtl/>
        </w:rPr>
        <w:t>ی</w:t>
      </w:r>
      <w:r w:rsidR="000E2F3C" w:rsidRPr="00854E05">
        <w:rPr>
          <w:rFonts w:asciiTheme="minorHAnsi" w:eastAsiaTheme="minorEastAsia" w:hAnsiTheme="minorHAnsi"/>
          <w:color w:val="auto"/>
          <w:sz w:val="28"/>
          <w:rtl/>
        </w:rPr>
        <w:t>ین</w:t>
      </w:r>
      <w:r w:rsidR="005008A4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5008A4">
        <w:rPr>
          <w:rFonts w:asciiTheme="minorHAnsi" w:eastAsiaTheme="minorEastAsia" w:hAnsiTheme="minorHAnsi"/>
          <w:color w:val="auto"/>
          <w:sz w:val="28"/>
          <w:rtl/>
        </w:rPr>
        <w:t>تر عمل می</w:t>
      </w:r>
      <w:r w:rsidR="005008A4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0E2F3C" w:rsidRPr="00854E05">
        <w:rPr>
          <w:rFonts w:asciiTheme="minorHAnsi" w:eastAsiaTheme="minorEastAsia" w:hAnsiTheme="minorHAnsi"/>
          <w:color w:val="auto"/>
          <w:sz w:val="28"/>
          <w:rtl/>
        </w:rPr>
        <w:t>کند. همچنین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>، مدیری که از سطح ادراکی بالاتر و</w:t>
      </w:r>
      <w:r w:rsidR="005008A4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 xml:space="preserve">تواناتری برخوردار است </w:t>
      </w:r>
      <w:r w:rsidR="00C17238">
        <w:rPr>
          <w:rFonts w:asciiTheme="minorHAnsi" w:eastAsiaTheme="minorEastAsia" w:hAnsiTheme="minorHAnsi" w:hint="cs"/>
          <w:color w:val="auto"/>
          <w:sz w:val="28"/>
          <w:rtl/>
        </w:rPr>
        <w:t xml:space="preserve">به 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>احتمال با دیدی بازتر به مسئله یا موقعیت می</w:t>
      </w:r>
      <w:r w:rsidR="005008A4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>نگرد و می</w:t>
      </w:r>
      <w:r w:rsidR="005008A4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5008A4">
        <w:rPr>
          <w:rFonts w:asciiTheme="minorHAnsi" w:eastAsiaTheme="minorEastAsia" w:hAnsiTheme="minorHAnsi"/>
          <w:color w:val="auto"/>
          <w:sz w:val="28"/>
          <w:rtl/>
        </w:rPr>
        <w:t>تواند راه</w:t>
      </w:r>
      <w:r w:rsidR="005008A4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>حل</w:t>
      </w:r>
      <w:r w:rsidR="005008A4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>های ابتکاری و جدیدتری را پیشنهاد کند.</w:t>
      </w:r>
      <w:r w:rsidR="00F33082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>از این</w:t>
      </w:r>
      <w:r w:rsidR="00F33082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>رو</w:t>
      </w:r>
      <w:r w:rsidR="00C17238">
        <w:rPr>
          <w:rFonts w:asciiTheme="minorHAnsi" w:eastAsiaTheme="minorEastAsia" w:hAnsiTheme="minorHAnsi" w:hint="cs"/>
          <w:color w:val="auto"/>
          <w:sz w:val="28"/>
          <w:rtl/>
        </w:rPr>
        <w:t>،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با بررسی </w:t>
      </w:r>
      <w:r w:rsidR="00354976" w:rsidRPr="00854E05">
        <w:rPr>
          <w:rFonts w:asciiTheme="minorHAnsi" w:eastAsiaTheme="minorEastAsia" w:hAnsiTheme="minorHAnsi" w:hint="cs"/>
          <w:color w:val="auto"/>
          <w:sz w:val="28"/>
          <w:rtl/>
        </w:rPr>
        <w:t>ابعاد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شخصیتی مدیران بحران، که در مواقع حساس تصمیماتی سرنوشت</w:t>
      </w:r>
      <w:r w:rsidR="005008A4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C17238">
        <w:rPr>
          <w:rFonts w:asciiTheme="minorHAnsi" w:eastAsiaTheme="minorEastAsia" w:hAnsiTheme="minorHAnsi" w:hint="cs"/>
          <w:color w:val="auto"/>
          <w:sz w:val="28"/>
          <w:rtl/>
        </w:rPr>
        <w:t>ساز را باید اتخاذ کن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>ند، می</w:t>
      </w:r>
      <w:r w:rsidR="005008A4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توان </w:t>
      </w:r>
      <w:r w:rsidR="00C17238">
        <w:rPr>
          <w:rFonts w:asciiTheme="minorHAnsi" w:eastAsiaTheme="minorEastAsia" w:hAnsiTheme="minorHAnsi" w:hint="cs"/>
          <w:color w:val="auto"/>
          <w:sz w:val="28"/>
          <w:rtl/>
        </w:rPr>
        <w:t>ب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>ر</w:t>
      </w:r>
      <w:r w:rsidR="00C17238">
        <w:rPr>
          <w:rFonts w:asciiTheme="minorHAnsi" w:eastAsiaTheme="minorEastAsia" w:hAnsiTheme="minorHAnsi" w:hint="cs"/>
          <w:color w:val="auto"/>
          <w:sz w:val="28"/>
          <w:rtl/>
        </w:rPr>
        <w:t xml:space="preserve">ای 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>رفع تصمیمات نابجا و بحران</w:t>
      </w:r>
      <w:r w:rsidR="004A02E7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>ساز، و گماردن مدیرانی که از لحاظ شخصیتی ویژگی</w:t>
      </w:r>
      <w:r w:rsidR="00F33082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>های مناسب</w:t>
      </w:r>
      <w:r w:rsidR="00F33082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تری دارند </w:t>
      </w:r>
      <w:r w:rsidR="00C17238">
        <w:rPr>
          <w:rFonts w:asciiTheme="minorHAnsi" w:eastAsiaTheme="minorEastAsia" w:hAnsiTheme="minorHAnsi" w:hint="cs"/>
          <w:color w:val="auto"/>
          <w:sz w:val="28"/>
          <w:rtl/>
        </w:rPr>
        <w:t>اقدام کر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>د.</w:t>
      </w:r>
    </w:p>
    <w:p w:rsidR="00F33082" w:rsidRDefault="00F33082" w:rsidP="001F1981">
      <w:pPr>
        <w:widowControl w:val="0"/>
        <w:tabs>
          <w:tab w:val="left" w:pos="473"/>
        </w:tabs>
        <w:bidi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EA245D" w:rsidRPr="00854E05" w:rsidRDefault="00EA245D" w:rsidP="001F1981">
      <w:pPr>
        <w:widowControl w:val="0"/>
        <w:tabs>
          <w:tab w:val="left" w:pos="473"/>
        </w:tabs>
        <w:bidi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  <w:r w:rsidRPr="00854E05">
        <w:rPr>
          <w:rFonts w:cs="B Nazanin"/>
          <w:b/>
          <w:bCs/>
          <w:sz w:val="28"/>
          <w:szCs w:val="28"/>
          <w:rtl/>
        </w:rPr>
        <w:t>روش‌</w:t>
      </w:r>
    </w:p>
    <w:p w:rsidR="00FC6C65" w:rsidRPr="00854E05" w:rsidRDefault="00FC6C65" w:rsidP="00A734C2">
      <w:pPr>
        <w:pStyle w:val="a0"/>
        <w:widowControl w:val="0"/>
        <w:spacing w:after="0" w:line="480" w:lineRule="auto"/>
        <w:ind w:firstLine="0"/>
        <w:jc w:val="lowKashida"/>
        <w:rPr>
          <w:rFonts w:asciiTheme="minorHAnsi" w:eastAsiaTheme="minorEastAsia" w:hAnsiTheme="minorHAnsi"/>
          <w:sz w:val="28"/>
          <w:rtl/>
        </w:rPr>
      </w:pPr>
      <w:r w:rsidRPr="00854E05">
        <w:rPr>
          <w:rFonts w:asciiTheme="minorHAnsi" w:eastAsiaTheme="minorEastAsia" w:hAnsiTheme="minorHAnsi" w:hint="cs"/>
          <w:sz w:val="28"/>
          <w:rtl/>
        </w:rPr>
        <w:t xml:space="preserve">تحقیق حاضر از نظر نحوه گردآوری </w:t>
      </w:r>
      <w:r w:rsidR="00B20874">
        <w:rPr>
          <w:rFonts w:asciiTheme="minorHAnsi" w:eastAsiaTheme="minorEastAsia" w:hAnsiTheme="minorHAnsi" w:hint="cs"/>
          <w:sz w:val="28"/>
          <w:rtl/>
        </w:rPr>
        <w:t>داده‌ها</w:t>
      </w:r>
      <w:r w:rsidRPr="00854E05">
        <w:rPr>
          <w:rFonts w:asciiTheme="minorHAnsi" w:eastAsiaTheme="minorEastAsia" w:hAnsiTheme="minorHAnsi" w:hint="cs"/>
          <w:sz w:val="28"/>
          <w:rtl/>
        </w:rPr>
        <w:t xml:space="preserve"> یک تحقیق توصیفی </w:t>
      </w:r>
      <w:r w:rsidR="00A734C2">
        <w:rPr>
          <w:rFonts w:asciiTheme="minorHAnsi" w:eastAsiaTheme="minorEastAsia" w:hAnsiTheme="minorHAnsi" w:hint="cs"/>
          <w:sz w:val="28"/>
          <w:rtl/>
        </w:rPr>
        <w:t>به شمار می</w:t>
      </w:r>
      <w:r w:rsidR="00A734C2">
        <w:rPr>
          <w:rFonts w:asciiTheme="minorHAnsi" w:eastAsiaTheme="minorEastAsia" w:hAnsiTheme="minorHAnsi" w:hint="eastAsia"/>
          <w:sz w:val="28"/>
          <w:rtl/>
        </w:rPr>
        <w:t>‌</w:t>
      </w:r>
      <w:r w:rsidR="00A734C2">
        <w:rPr>
          <w:rFonts w:asciiTheme="minorHAnsi" w:eastAsiaTheme="minorEastAsia" w:hAnsiTheme="minorHAnsi" w:hint="cs"/>
          <w:sz w:val="28"/>
          <w:rtl/>
        </w:rPr>
        <w:t xml:space="preserve">رود </w:t>
      </w:r>
      <w:r w:rsidRPr="00854E05">
        <w:rPr>
          <w:rFonts w:asciiTheme="minorHAnsi" w:eastAsiaTheme="minorEastAsia" w:hAnsiTheme="minorHAnsi" w:hint="cs"/>
          <w:sz w:val="28"/>
          <w:rtl/>
        </w:rPr>
        <w:t xml:space="preserve">که با روش پیمایشی صورت پذیرفته است. برخی از </w:t>
      </w:r>
      <w:r w:rsidR="00B20874">
        <w:rPr>
          <w:rFonts w:asciiTheme="minorHAnsi" w:eastAsiaTheme="minorEastAsia" w:hAnsiTheme="minorHAnsi" w:hint="cs"/>
          <w:sz w:val="28"/>
          <w:rtl/>
        </w:rPr>
        <w:t>داده‌ها</w:t>
      </w:r>
      <w:r w:rsidRPr="00854E05">
        <w:rPr>
          <w:rFonts w:asciiTheme="minorHAnsi" w:eastAsiaTheme="minorEastAsia" w:hAnsiTheme="minorHAnsi" w:hint="cs"/>
          <w:sz w:val="28"/>
          <w:rtl/>
        </w:rPr>
        <w:t xml:space="preserve"> از طریق کتابخانه</w:t>
      </w:r>
      <w:r w:rsidR="00F33082">
        <w:rPr>
          <w:rFonts w:asciiTheme="minorHAnsi" w:eastAsiaTheme="minorEastAsia" w:hAnsiTheme="minorHAnsi" w:hint="eastAsia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sz w:val="28"/>
          <w:rtl/>
        </w:rPr>
        <w:t>ای جمع</w:t>
      </w:r>
      <w:r w:rsidR="00F33082">
        <w:rPr>
          <w:rFonts w:asciiTheme="minorHAnsi" w:eastAsiaTheme="minorEastAsia" w:hAnsiTheme="minorHAnsi" w:hint="eastAsia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sz w:val="28"/>
          <w:rtl/>
        </w:rPr>
        <w:t>آوری و برخی دیگر نیز به شیوه میدانی از</w:t>
      </w:r>
      <w:r w:rsidR="00F33082">
        <w:rPr>
          <w:rFonts w:asciiTheme="minorHAnsi" w:eastAsiaTheme="minorEastAsia" w:hAnsiTheme="minorHAnsi" w:hint="cs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طریق پرسشنامه</w:t>
      </w:r>
      <w:r w:rsidR="00F33082">
        <w:rPr>
          <w:rFonts w:asciiTheme="minorHAnsi" w:eastAsiaTheme="minorEastAsia" w:hAnsiTheme="minorHAnsi" w:hint="cs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یا انجام مصاحبه گردآوری شد. در این تحقیق</w:t>
      </w:r>
      <w:r w:rsidR="00A734C2">
        <w:rPr>
          <w:rFonts w:asciiTheme="minorHAnsi" w:eastAsiaTheme="minorEastAsia" w:hAnsiTheme="minorHAnsi" w:hint="cs"/>
          <w:sz w:val="28"/>
          <w:rtl/>
        </w:rPr>
        <w:t>، اطلاعات</w:t>
      </w:r>
      <w:r w:rsidRPr="00854E05">
        <w:rPr>
          <w:rFonts w:asciiTheme="minorHAnsi" w:eastAsiaTheme="minorEastAsia" w:hAnsiTheme="minorHAnsi" w:hint="cs"/>
          <w:sz w:val="28"/>
          <w:rtl/>
        </w:rPr>
        <w:t xml:space="preserve"> با </w:t>
      </w:r>
      <w:r w:rsidR="00A734C2">
        <w:rPr>
          <w:rFonts w:asciiTheme="minorHAnsi" w:eastAsiaTheme="minorEastAsia" w:hAnsiTheme="minorHAnsi" w:hint="cs"/>
          <w:sz w:val="28"/>
          <w:rtl/>
        </w:rPr>
        <w:t>ب</w:t>
      </w:r>
      <w:r w:rsidRPr="00854E05">
        <w:rPr>
          <w:rFonts w:asciiTheme="minorHAnsi" w:eastAsiaTheme="minorEastAsia" w:hAnsiTheme="minorHAnsi" w:hint="cs"/>
          <w:sz w:val="28"/>
          <w:rtl/>
        </w:rPr>
        <w:t>ه</w:t>
      </w:r>
      <w:r w:rsidR="00A734C2">
        <w:rPr>
          <w:rFonts w:asciiTheme="minorHAnsi" w:eastAsiaTheme="minorEastAsia" w:hAnsiTheme="minorHAnsi" w:hint="cs"/>
          <w:sz w:val="28"/>
          <w:rtl/>
        </w:rPr>
        <w:t>ره</w:t>
      </w:r>
      <w:r w:rsidR="00A734C2">
        <w:rPr>
          <w:rFonts w:asciiTheme="minorHAnsi" w:eastAsiaTheme="minorEastAsia" w:hAnsiTheme="minorHAnsi" w:hint="eastAsia"/>
          <w:sz w:val="28"/>
          <w:rtl/>
        </w:rPr>
        <w:t>‌</w:t>
      </w:r>
      <w:r w:rsidR="00A734C2">
        <w:rPr>
          <w:rFonts w:asciiTheme="minorHAnsi" w:eastAsiaTheme="minorEastAsia" w:hAnsiTheme="minorHAnsi" w:hint="cs"/>
          <w:sz w:val="28"/>
          <w:rtl/>
        </w:rPr>
        <w:t>گیری</w:t>
      </w:r>
      <w:r w:rsidRPr="00854E05">
        <w:rPr>
          <w:rFonts w:asciiTheme="minorHAnsi" w:eastAsiaTheme="minorEastAsia" w:hAnsiTheme="minorHAnsi" w:hint="cs"/>
          <w:sz w:val="28"/>
          <w:rtl/>
        </w:rPr>
        <w:t xml:space="preserve"> از پرسشنامه و براساس نظرسنجی از خبرگان و صاحب</w:t>
      </w:r>
      <w:r w:rsidR="00F33082">
        <w:rPr>
          <w:rFonts w:asciiTheme="minorHAnsi" w:eastAsiaTheme="minorEastAsia" w:hAnsiTheme="minorHAnsi" w:hint="eastAsia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sz w:val="28"/>
          <w:rtl/>
        </w:rPr>
        <w:t>نظران دانشگاهی و مدیران و متولیان امر مدیریت بحران جمع</w:t>
      </w:r>
      <w:r w:rsidR="00F33082">
        <w:rPr>
          <w:rFonts w:asciiTheme="minorHAnsi" w:eastAsiaTheme="minorEastAsia" w:hAnsiTheme="minorHAnsi" w:hint="eastAsia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sz w:val="28"/>
          <w:rtl/>
        </w:rPr>
        <w:t>آوری شد.</w:t>
      </w:r>
    </w:p>
    <w:p w:rsidR="00FC6C65" w:rsidRPr="00854E05" w:rsidRDefault="00FC6C65" w:rsidP="00A734C2">
      <w:pPr>
        <w:pStyle w:val="a0"/>
        <w:widowControl w:val="0"/>
        <w:spacing w:after="0" w:line="480" w:lineRule="auto"/>
        <w:ind w:firstLine="0"/>
        <w:jc w:val="lowKashida"/>
        <w:rPr>
          <w:rFonts w:asciiTheme="minorHAnsi" w:eastAsiaTheme="minorEastAsia" w:hAnsiTheme="minorHAnsi"/>
          <w:sz w:val="28"/>
          <w:rtl/>
        </w:rPr>
      </w:pPr>
      <w:r w:rsidRPr="00854E05">
        <w:rPr>
          <w:rFonts w:asciiTheme="minorHAnsi" w:eastAsiaTheme="minorEastAsia" w:hAnsiTheme="minorHAnsi"/>
          <w:sz w:val="28"/>
          <w:rtl/>
        </w:rPr>
        <w:t xml:space="preserve">1- </w:t>
      </w:r>
      <w:r w:rsidRPr="00854E05">
        <w:rPr>
          <w:rFonts w:asciiTheme="minorHAnsi" w:eastAsiaTheme="minorEastAsia" w:hAnsiTheme="minorHAnsi" w:hint="cs"/>
          <w:sz w:val="28"/>
          <w:rtl/>
        </w:rPr>
        <w:t>مطالعات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کتابخانه</w:t>
      </w:r>
      <w:r w:rsidR="004D5955">
        <w:rPr>
          <w:rFonts w:asciiTheme="minorHAnsi" w:eastAsiaTheme="minorEastAsia" w:hAnsiTheme="minorHAnsi" w:hint="eastAsia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sz w:val="28"/>
          <w:rtl/>
        </w:rPr>
        <w:t>ای</w:t>
      </w:r>
      <w:r w:rsidRPr="00854E05">
        <w:rPr>
          <w:rFonts w:asciiTheme="minorHAnsi" w:eastAsiaTheme="minorEastAsia" w:hAnsiTheme="minorHAnsi"/>
          <w:sz w:val="28"/>
          <w:rtl/>
        </w:rPr>
        <w:t xml:space="preserve">: </w:t>
      </w:r>
      <w:r w:rsidRPr="00854E05">
        <w:rPr>
          <w:rFonts w:asciiTheme="minorHAnsi" w:eastAsiaTheme="minorEastAsia" w:hAnsiTheme="minorHAnsi" w:hint="cs"/>
          <w:sz w:val="28"/>
          <w:rtl/>
        </w:rPr>
        <w:t>برای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اطلاع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از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آخرین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نتایج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و</w:t>
      </w:r>
      <w:r w:rsidRPr="00854E05">
        <w:rPr>
          <w:rFonts w:asciiTheme="minorHAnsi" w:eastAsiaTheme="minorEastAsia" w:hAnsiTheme="minorHAnsi"/>
          <w:sz w:val="28"/>
          <w:rtl/>
        </w:rPr>
        <w:t xml:space="preserve"> ی</w:t>
      </w:r>
      <w:r w:rsidRPr="00854E05">
        <w:rPr>
          <w:rFonts w:asciiTheme="minorHAnsi" w:eastAsiaTheme="minorEastAsia" w:hAnsiTheme="minorHAnsi" w:hint="cs"/>
          <w:sz w:val="28"/>
          <w:rtl/>
        </w:rPr>
        <w:t>افته</w:t>
      </w:r>
      <w:r w:rsidR="004D5955">
        <w:rPr>
          <w:rFonts w:asciiTheme="minorHAnsi" w:eastAsiaTheme="minorEastAsia" w:hAnsiTheme="minorHAnsi" w:hint="eastAsia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sz w:val="28"/>
          <w:rtl/>
        </w:rPr>
        <w:t>های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تحقیق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مرتبط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با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موضوع،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پژوهشگر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با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="00A734C2">
        <w:rPr>
          <w:rFonts w:asciiTheme="minorHAnsi" w:eastAsiaTheme="minorEastAsia" w:hAnsiTheme="minorHAnsi" w:hint="cs"/>
          <w:sz w:val="28"/>
          <w:rtl/>
        </w:rPr>
        <w:t>بهره</w:t>
      </w:r>
      <w:r w:rsidR="00A734C2">
        <w:rPr>
          <w:rFonts w:asciiTheme="minorHAnsi" w:eastAsiaTheme="minorEastAsia" w:hAnsiTheme="minorHAnsi" w:hint="eastAsia"/>
          <w:sz w:val="28"/>
          <w:rtl/>
        </w:rPr>
        <w:t>‌</w:t>
      </w:r>
      <w:r w:rsidR="00A734C2">
        <w:rPr>
          <w:rFonts w:asciiTheme="minorHAnsi" w:eastAsiaTheme="minorEastAsia" w:hAnsiTheme="minorHAnsi" w:hint="cs"/>
          <w:sz w:val="28"/>
          <w:rtl/>
        </w:rPr>
        <w:t>گیری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از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امکانات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کتابخانه</w:t>
      </w:r>
      <w:r w:rsidR="004D5955">
        <w:rPr>
          <w:rFonts w:asciiTheme="minorHAnsi" w:eastAsiaTheme="minorEastAsia" w:hAnsiTheme="minorHAnsi" w:hint="eastAsia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sz w:val="28"/>
          <w:rtl/>
        </w:rPr>
        <w:t>های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مراکز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دانشگاهی</w:t>
      </w:r>
      <w:r w:rsidR="00A734C2">
        <w:rPr>
          <w:rFonts w:asciiTheme="minorHAnsi" w:eastAsiaTheme="minorEastAsia" w:hAnsiTheme="minorHAnsi" w:hint="cs"/>
          <w:sz w:val="28"/>
          <w:rtl/>
        </w:rPr>
        <w:t xml:space="preserve"> و</w:t>
      </w:r>
      <w:r w:rsidRPr="00854E05">
        <w:rPr>
          <w:rFonts w:asciiTheme="minorHAnsi" w:eastAsiaTheme="minorEastAsia" w:hAnsiTheme="minorHAnsi" w:hint="cs"/>
          <w:sz w:val="28"/>
          <w:rtl/>
        </w:rPr>
        <w:t xml:space="preserve"> علمی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پژوهشی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به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مطالعه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و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بررسی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کتب،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مقالات،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رساله دکتری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و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اسناد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و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مدارک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رسانه</w:t>
      </w:r>
      <w:r w:rsidR="004D5955">
        <w:rPr>
          <w:rFonts w:asciiTheme="minorHAnsi" w:eastAsiaTheme="minorEastAsia" w:hAnsiTheme="minorHAnsi" w:hint="eastAsia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sz w:val="28"/>
          <w:rtl/>
        </w:rPr>
        <w:t>ای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و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بیانی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و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نوشتاری</w:t>
      </w:r>
      <w:r w:rsidR="00824634">
        <w:rPr>
          <w:rFonts w:asciiTheme="minorHAnsi" w:eastAsiaTheme="minorEastAsia" w:hAnsiTheme="minorHAnsi" w:hint="cs"/>
          <w:sz w:val="28"/>
          <w:rtl/>
        </w:rPr>
        <w:t>ِ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شخصیت</w:t>
      </w:r>
      <w:r w:rsidR="004D5955">
        <w:rPr>
          <w:rFonts w:asciiTheme="minorHAnsi" w:eastAsiaTheme="minorEastAsia" w:hAnsiTheme="minorHAnsi" w:hint="eastAsia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sz w:val="28"/>
          <w:rtl/>
        </w:rPr>
        <w:t>ها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و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بازیگران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اصلی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می</w:t>
      </w:r>
      <w:r w:rsidR="004D5955">
        <w:rPr>
          <w:rFonts w:asciiTheme="minorHAnsi" w:eastAsiaTheme="minorEastAsia" w:hAnsiTheme="minorHAnsi" w:hint="eastAsia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sz w:val="28"/>
          <w:rtl/>
        </w:rPr>
        <w:t>پردازد</w:t>
      </w:r>
      <w:r w:rsidRPr="00854E05">
        <w:rPr>
          <w:rFonts w:asciiTheme="minorHAnsi" w:eastAsiaTheme="minorEastAsia" w:hAnsiTheme="minorHAnsi"/>
          <w:sz w:val="28"/>
          <w:rtl/>
        </w:rPr>
        <w:t>.</w:t>
      </w:r>
    </w:p>
    <w:p w:rsidR="00FC6C65" w:rsidRPr="00854E05" w:rsidRDefault="00FC6C65" w:rsidP="00824634">
      <w:pPr>
        <w:pStyle w:val="a0"/>
        <w:widowControl w:val="0"/>
        <w:spacing w:after="0" w:line="480" w:lineRule="auto"/>
        <w:ind w:firstLine="0"/>
        <w:jc w:val="lowKashida"/>
        <w:rPr>
          <w:rFonts w:asciiTheme="minorHAnsi" w:eastAsiaTheme="minorEastAsia" w:hAnsiTheme="minorHAnsi"/>
          <w:sz w:val="28"/>
          <w:rtl/>
        </w:rPr>
      </w:pPr>
      <w:r w:rsidRPr="00854E05">
        <w:rPr>
          <w:rFonts w:asciiTheme="minorHAnsi" w:eastAsiaTheme="minorEastAsia" w:hAnsiTheme="minorHAnsi" w:hint="cs"/>
          <w:sz w:val="28"/>
          <w:rtl/>
        </w:rPr>
        <w:t>2- مصاحبه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اکتشافی</w:t>
      </w:r>
      <w:r w:rsidRPr="00854E05">
        <w:rPr>
          <w:rFonts w:asciiTheme="minorHAnsi" w:eastAsiaTheme="minorEastAsia" w:hAnsiTheme="minorHAnsi"/>
          <w:sz w:val="28"/>
          <w:rtl/>
        </w:rPr>
        <w:t xml:space="preserve">: </w:t>
      </w:r>
      <w:r w:rsidRPr="00854E05">
        <w:rPr>
          <w:rFonts w:asciiTheme="minorHAnsi" w:eastAsiaTheme="minorEastAsia" w:hAnsiTheme="minorHAnsi" w:hint="cs"/>
          <w:sz w:val="28"/>
          <w:rtl/>
        </w:rPr>
        <w:t>مصاحبه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اکتشافی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فن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فوق</w:t>
      </w:r>
      <w:r w:rsidR="004D5955">
        <w:rPr>
          <w:rFonts w:asciiTheme="minorHAnsi" w:eastAsiaTheme="minorEastAsia" w:hAnsiTheme="minorHAnsi" w:hint="eastAsia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sz w:val="28"/>
          <w:rtl/>
        </w:rPr>
        <w:t>العاده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با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ارزشی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است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که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در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بسیاری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از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زمینه</w:t>
      </w:r>
      <w:r w:rsidR="004D5955">
        <w:rPr>
          <w:rFonts w:asciiTheme="minorHAnsi" w:eastAsiaTheme="minorEastAsia" w:hAnsiTheme="minorHAnsi" w:hint="eastAsia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sz w:val="28"/>
          <w:rtl/>
        </w:rPr>
        <w:t>های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تحقیق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اجتماعی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کاربرد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دارد</w:t>
      </w:r>
      <w:r w:rsidRPr="00854E05">
        <w:rPr>
          <w:rFonts w:asciiTheme="minorHAnsi" w:eastAsiaTheme="minorEastAsia" w:hAnsiTheme="minorHAnsi"/>
          <w:sz w:val="28"/>
          <w:rtl/>
        </w:rPr>
        <w:t xml:space="preserve"> (</w:t>
      </w:r>
      <w:r w:rsidRPr="00854E05">
        <w:rPr>
          <w:rFonts w:asciiTheme="minorHAnsi" w:eastAsiaTheme="minorEastAsia" w:hAnsiTheme="minorHAnsi" w:hint="cs"/>
          <w:sz w:val="28"/>
          <w:rtl/>
        </w:rPr>
        <w:t>ریمون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کیوی،</w:t>
      </w:r>
      <w:r w:rsidR="004D5955">
        <w:rPr>
          <w:rFonts w:asciiTheme="minorHAnsi" w:eastAsiaTheme="minorEastAsia" w:hAnsiTheme="minorHAnsi" w:hint="cs"/>
          <w:sz w:val="28"/>
          <w:rtl/>
        </w:rPr>
        <w:t xml:space="preserve"> </w:t>
      </w:r>
      <w:r w:rsidRPr="00854E05">
        <w:rPr>
          <w:rFonts w:asciiTheme="minorHAnsi" w:eastAsiaTheme="minorEastAsia" w:hAnsiTheme="minorHAnsi"/>
          <w:sz w:val="28"/>
          <w:rtl/>
        </w:rPr>
        <w:t>1386</w:t>
      </w:r>
      <w:r w:rsidR="00824634">
        <w:rPr>
          <w:rFonts w:asciiTheme="minorHAnsi" w:eastAsiaTheme="minorEastAsia" w:hAnsiTheme="minorHAnsi" w:hint="cs"/>
          <w:sz w:val="28"/>
          <w:rtl/>
        </w:rPr>
        <w:t>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="004D5955">
        <w:rPr>
          <w:rFonts w:asciiTheme="minorHAnsi" w:eastAsiaTheme="minorEastAsia" w:hAnsiTheme="minorHAnsi" w:hint="cs"/>
          <w:sz w:val="28"/>
          <w:rtl/>
        </w:rPr>
        <w:t>ص</w:t>
      </w:r>
      <w:r w:rsidRPr="00854E05">
        <w:rPr>
          <w:rFonts w:asciiTheme="minorHAnsi" w:eastAsiaTheme="minorEastAsia" w:hAnsiTheme="minorHAnsi"/>
          <w:sz w:val="28"/>
          <w:rtl/>
        </w:rPr>
        <w:t xml:space="preserve">61) </w:t>
      </w:r>
      <w:r w:rsidRPr="00854E05">
        <w:rPr>
          <w:rFonts w:asciiTheme="minorHAnsi" w:eastAsiaTheme="minorEastAsia" w:hAnsiTheme="minorHAnsi" w:hint="cs"/>
          <w:sz w:val="28"/>
          <w:rtl/>
        </w:rPr>
        <w:t>که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با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="00824634">
        <w:rPr>
          <w:rFonts w:asciiTheme="minorHAnsi" w:eastAsiaTheme="minorEastAsia" w:hAnsiTheme="minorHAnsi" w:hint="cs"/>
          <w:sz w:val="28"/>
          <w:rtl/>
        </w:rPr>
        <w:t>ب</w:t>
      </w:r>
      <w:r w:rsidRPr="00854E05">
        <w:rPr>
          <w:rFonts w:asciiTheme="minorHAnsi" w:eastAsiaTheme="minorEastAsia" w:hAnsiTheme="minorHAnsi" w:hint="cs"/>
          <w:sz w:val="28"/>
          <w:rtl/>
        </w:rPr>
        <w:t>ه</w:t>
      </w:r>
      <w:r w:rsidR="00824634">
        <w:rPr>
          <w:rFonts w:asciiTheme="minorHAnsi" w:eastAsiaTheme="minorEastAsia" w:hAnsiTheme="minorHAnsi" w:hint="cs"/>
          <w:sz w:val="28"/>
          <w:rtl/>
        </w:rPr>
        <w:t>ره</w:t>
      </w:r>
      <w:r w:rsidR="00824634">
        <w:rPr>
          <w:rFonts w:asciiTheme="minorHAnsi" w:eastAsiaTheme="minorEastAsia" w:hAnsiTheme="minorHAnsi" w:hint="eastAsia"/>
          <w:sz w:val="28"/>
          <w:rtl/>
        </w:rPr>
        <w:t>‌</w:t>
      </w:r>
      <w:r w:rsidR="00824634">
        <w:rPr>
          <w:rFonts w:asciiTheme="minorHAnsi" w:eastAsiaTheme="minorEastAsia" w:hAnsiTheme="minorHAnsi" w:hint="cs"/>
          <w:sz w:val="28"/>
          <w:rtl/>
        </w:rPr>
        <w:t>گیری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از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روش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دلفی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و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مصاحبه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با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اعضای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هی</w:t>
      </w:r>
      <w:r w:rsidR="004D5955">
        <w:rPr>
          <w:rFonts w:asciiTheme="minorHAnsi" w:eastAsiaTheme="minorEastAsia" w:hAnsiTheme="minorHAnsi" w:hint="cs"/>
          <w:sz w:val="28"/>
          <w:rtl/>
        </w:rPr>
        <w:t>ئ</w:t>
      </w:r>
      <w:r w:rsidRPr="00854E05">
        <w:rPr>
          <w:rFonts w:asciiTheme="minorHAnsi" w:eastAsiaTheme="minorEastAsia" w:hAnsiTheme="minorHAnsi" w:hint="cs"/>
          <w:sz w:val="28"/>
          <w:rtl/>
        </w:rPr>
        <w:t>ت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علمی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دانشگاه</w:t>
      </w:r>
      <w:r w:rsidR="004D5955">
        <w:rPr>
          <w:rFonts w:asciiTheme="minorHAnsi" w:eastAsiaTheme="minorEastAsia" w:hAnsiTheme="minorHAnsi" w:hint="eastAsia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sz w:val="28"/>
          <w:rtl/>
        </w:rPr>
        <w:t>ها،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کارشناسان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خبره،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و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عناصر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مطلع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و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م</w:t>
      </w:r>
      <w:r w:rsidR="004D5955">
        <w:rPr>
          <w:rFonts w:asciiTheme="minorHAnsi" w:eastAsiaTheme="minorEastAsia" w:hAnsiTheme="minorHAnsi" w:hint="cs"/>
          <w:sz w:val="28"/>
          <w:rtl/>
        </w:rPr>
        <w:t>ؤ</w:t>
      </w:r>
      <w:r w:rsidRPr="00854E05">
        <w:rPr>
          <w:rFonts w:asciiTheme="minorHAnsi" w:eastAsiaTheme="minorEastAsia" w:hAnsiTheme="minorHAnsi" w:hint="cs"/>
          <w:sz w:val="28"/>
          <w:rtl/>
        </w:rPr>
        <w:t>ثر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انجام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م</w:t>
      </w:r>
      <w:r w:rsidRPr="00854E05">
        <w:rPr>
          <w:rFonts w:asciiTheme="minorHAnsi" w:eastAsiaTheme="minorEastAsia" w:hAnsiTheme="minorHAnsi"/>
          <w:sz w:val="28"/>
          <w:rtl/>
        </w:rPr>
        <w:t>ی</w:t>
      </w:r>
      <w:r w:rsidR="004D5955">
        <w:rPr>
          <w:rFonts w:asciiTheme="minorHAnsi" w:eastAsiaTheme="minorEastAsia" w:hAnsiTheme="minorHAnsi" w:hint="eastAsia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sz w:val="28"/>
          <w:rtl/>
        </w:rPr>
        <w:t>پذ</w:t>
      </w:r>
      <w:r w:rsidRPr="00854E05">
        <w:rPr>
          <w:rFonts w:asciiTheme="minorHAnsi" w:eastAsiaTheme="minorEastAsia" w:hAnsiTheme="minorHAnsi"/>
          <w:sz w:val="28"/>
          <w:rtl/>
        </w:rPr>
        <w:t>ی</w:t>
      </w:r>
      <w:r w:rsidRPr="00854E05">
        <w:rPr>
          <w:rFonts w:asciiTheme="minorHAnsi" w:eastAsiaTheme="minorEastAsia" w:hAnsiTheme="minorHAnsi" w:hint="cs"/>
          <w:sz w:val="28"/>
          <w:rtl/>
        </w:rPr>
        <w:t>رد.</w:t>
      </w:r>
      <w:r w:rsidR="00782E30">
        <w:rPr>
          <w:rFonts w:asciiTheme="minorHAnsi" w:eastAsiaTheme="minorEastAsia" w:hAnsiTheme="minorHAnsi"/>
          <w:sz w:val="28"/>
          <w:rtl/>
        </w:rPr>
        <w:pict>
          <v:rect id="_x0000_s1026" style="position:absolute;left:0;text-align:left;margin-left:-666pt;margin-top:13.4pt;width:603pt;height:468pt;flip:y;z-index:251660288;mso-position-horizontal-relative:text;mso-position-vertical-relative:text" strokecolor="white" strokeweight="1.5pt">
            <v:shadow color="black" opacity=".5" offset="-6pt,6pt"/>
            <v:textbox style="mso-next-textbox:#_x0000_s1026">
              <w:txbxContent>
                <w:p w:rsidR="00A909FB" w:rsidRPr="00EE5577" w:rsidRDefault="00A909FB" w:rsidP="00FC6C65">
                  <w:pPr>
                    <w:spacing w:line="240" w:lineRule="auto"/>
                    <w:ind w:left="48" w:right="900"/>
                    <w:jc w:val="both"/>
                    <w:rPr>
                      <w:rFonts w:cs="2  Nazanin"/>
                      <w:szCs w:val="28"/>
                      <w:rtl/>
                    </w:rPr>
                  </w:pPr>
                  <w:r w:rsidRPr="00EE5577">
                    <w:rPr>
                      <w:rFonts w:cs="2  Nazanin" w:hint="cs"/>
                      <w:szCs w:val="28"/>
                      <w:rtl/>
                    </w:rPr>
                    <w:t>وظیفه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ی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مطالعات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اکتشافی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این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است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که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چشم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انداز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های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تحلیلی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را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وسعت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دهد،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محقق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را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با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ا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فکار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متخصصان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دیگر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که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تحقیقات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و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اندیشه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هایشان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ممکن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است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الهام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بخش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او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در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کارهای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تحقیقی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باشند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آشنا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کند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>. (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ریمون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کیوی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ص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107).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این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تحلیل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ترکیبی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از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روش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تحقیق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تحلیل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محتوا،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تحلیل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عوامل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با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تکیه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بر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اسناد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و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مدارک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و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اطلاعات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جمع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آوری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شده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است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.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تحلیل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محتوا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پیش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از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هر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چیز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در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مورد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متن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های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نوشته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به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کار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می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رود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.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ازاین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لحاظ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تمام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گذشته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های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سند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ها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را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می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توان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تابع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این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 w:rsidRPr="00EE5577">
                    <w:rPr>
                      <w:rFonts w:cs="2  Nazanin" w:hint="cs"/>
                      <w:szCs w:val="28"/>
                      <w:rtl/>
                    </w:rPr>
                    <w:t>روش</w:t>
                  </w:r>
                  <w:r w:rsidRPr="00EE5577"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>
                    <w:rPr>
                      <w:rFonts w:cs="2  Nazanin" w:hint="cs"/>
                      <w:szCs w:val="28"/>
                      <w:rtl/>
                    </w:rPr>
                    <w:t>کرد</w:t>
                  </w:r>
                  <w:r>
                    <w:rPr>
                      <w:rFonts w:cs="2  Nazanin"/>
                      <w:szCs w:val="28"/>
                      <w:rtl/>
                    </w:rPr>
                    <w:t xml:space="preserve"> </w:t>
                  </w:r>
                  <w:r>
                    <w:rPr>
                      <w:rFonts w:cs="2  Nazanin" w:hint="cs"/>
                      <w:szCs w:val="28"/>
                      <w:rtl/>
                    </w:rPr>
                    <w:t>؛</w:t>
                  </w:r>
                </w:p>
                <w:p w:rsidR="00A909FB" w:rsidRPr="00EE5577" w:rsidRDefault="00A909FB" w:rsidP="00FC6C65">
                  <w:pPr>
                    <w:spacing w:line="240" w:lineRule="auto"/>
                    <w:ind w:left="588"/>
                    <w:jc w:val="both"/>
                    <w:rPr>
                      <w:rFonts w:cs="2  Nazanin"/>
                      <w:szCs w:val="28"/>
                      <w:rtl/>
                    </w:rPr>
                  </w:pPr>
                </w:p>
                <w:p w:rsidR="00A909FB" w:rsidRDefault="00A909FB" w:rsidP="00FC6C65">
                  <w:pPr>
                    <w:spacing w:line="240" w:lineRule="auto"/>
                    <w:ind w:left="588"/>
                    <w:jc w:val="both"/>
                    <w:rPr>
                      <w:rFonts w:cs="2 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A909FB" w:rsidRDefault="00A909FB" w:rsidP="00FC6C65">
                  <w:pPr>
                    <w:spacing w:line="240" w:lineRule="auto"/>
                    <w:ind w:left="588"/>
                    <w:jc w:val="both"/>
                    <w:rPr>
                      <w:rFonts w:cs="2 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A909FB" w:rsidRDefault="00A909FB" w:rsidP="00FC6C65">
                  <w:pPr>
                    <w:jc w:val="both"/>
                    <w:rPr>
                      <w:rFonts w:cs="2 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A909FB" w:rsidRDefault="00A909FB" w:rsidP="00FC6C65">
                  <w:pPr>
                    <w:jc w:val="both"/>
                    <w:rPr>
                      <w:rFonts w:cs="2 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A909FB" w:rsidRDefault="00A909FB" w:rsidP="00FC6C65">
                  <w:pPr>
                    <w:jc w:val="both"/>
                    <w:rPr>
                      <w:rFonts w:cs="2  Nazani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2  Nazanin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2  Nazanin" w:hint="cs"/>
                      <w:sz w:val="24"/>
                      <w:szCs w:val="24"/>
                      <w:rtl/>
                    </w:rPr>
                    <w:t>محقق</w:t>
                  </w:r>
                  <w:r>
                    <w:rPr>
                      <w:rFonts w:cs="2  Nazanin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A909FB" w:rsidRDefault="00A909FB" w:rsidP="00FC6C65">
                  <w:pPr>
                    <w:rPr>
                      <w:rFonts w:cs="2 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A909FB" w:rsidRDefault="00A909FB" w:rsidP="00FC6C65">
                  <w:pPr>
                    <w:rPr>
                      <w:rFonts w:cs="2 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A909FB" w:rsidRPr="00E311F8" w:rsidRDefault="00A909FB" w:rsidP="00FC6C65">
                  <w:pPr>
                    <w:rPr>
                      <w:rFonts w:cs="2  Nazanin"/>
                      <w:b/>
                      <w:bCs/>
                      <w:sz w:val="24"/>
                      <w:szCs w:val="24"/>
                      <w:rtl/>
                    </w:rPr>
                  </w:pPr>
                  <w:r w:rsidRPr="00E311F8">
                    <w:rPr>
                      <w:rFonts w:cs="2  Nazanin"/>
                      <w:sz w:val="24"/>
                      <w:szCs w:val="24"/>
                      <w:rtl/>
                    </w:rPr>
                    <w:t xml:space="preserve">(2/4) </w:t>
                  </w:r>
                  <w:r w:rsidRPr="00E311F8">
                    <w:rPr>
                      <w:sz w:val="24"/>
                      <w:szCs w:val="24"/>
                      <w:rtl/>
                    </w:rPr>
                    <w:t>–</w:t>
                  </w:r>
                  <w:r w:rsidRPr="00E311F8">
                    <w:rPr>
                      <w:rFonts w:cs="2  Nazanin"/>
                      <w:sz w:val="24"/>
                      <w:szCs w:val="24"/>
                      <w:rtl/>
                    </w:rPr>
                    <w:t xml:space="preserve"> </w:t>
                  </w:r>
                  <w:r w:rsidRPr="00E311F8">
                    <w:rPr>
                      <w:rFonts w:cs="2  Nazanin" w:hint="cs"/>
                      <w:sz w:val="24"/>
                      <w:szCs w:val="24"/>
                      <w:rtl/>
                    </w:rPr>
                    <w:t>روش</w:t>
                  </w:r>
                  <w:r w:rsidRPr="00E311F8">
                    <w:rPr>
                      <w:rFonts w:cs="2  Nazanin"/>
                      <w:sz w:val="24"/>
                      <w:szCs w:val="24"/>
                      <w:rtl/>
                    </w:rPr>
                    <w:t xml:space="preserve"> </w:t>
                  </w:r>
                  <w:r w:rsidRPr="00E311F8">
                    <w:rPr>
                      <w:rFonts w:cs="2  Nazanin" w:hint="cs"/>
                      <w:sz w:val="24"/>
                      <w:szCs w:val="24"/>
                      <w:rtl/>
                    </w:rPr>
                    <w:t>هاي</w:t>
                  </w:r>
                  <w:r w:rsidRPr="00E311F8">
                    <w:rPr>
                      <w:rFonts w:cs="2  Nazanin"/>
                      <w:sz w:val="24"/>
                      <w:szCs w:val="24"/>
                      <w:rtl/>
                    </w:rPr>
                    <w:t xml:space="preserve"> </w:t>
                  </w:r>
                  <w:r w:rsidRPr="00E311F8">
                    <w:rPr>
                      <w:rFonts w:cs="2  Nazanin" w:hint="cs"/>
                      <w:sz w:val="24"/>
                      <w:szCs w:val="24"/>
                      <w:rtl/>
                    </w:rPr>
                    <w:t>گردآوري</w:t>
                  </w:r>
                  <w:r w:rsidRPr="00E311F8">
                    <w:rPr>
                      <w:rFonts w:cs="2  Nazanin"/>
                      <w:sz w:val="24"/>
                      <w:szCs w:val="24"/>
                      <w:rtl/>
                    </w:rPr>
                    <w:t xml:space="preserve"> </w:t>
                  </w:r>
                  <w:r w:rsidRPr="00E311F8">
                    <w:rPr>
                      <w:rFonts w:cs="2  Nazanin" w:hint="cs"/>
                      <w:sz w:val="24"/>
                      <w:szCs w:val="24"/>
                      <w:rtl/>
                    </w:rPr>
                    <w:t>اطلاعات</w:t>
                  </w:r>
                  <w:r w:rsidRPr="00E311F8">
                    <w:rPr>
                      <w:rFonts w:cs="2  Nazanin"/>
                      <w:sz w:val="24"/>
                      <w:szCs w:val="24"/>
                      <w:rtl/>
                    </w:rPr>
                    <w:t xml:space="preserve"> :</w:t>
                  </w:r>
                </w:p>
                <w:p w:rsidR="00A909FB" w:rsidRPr="0005149A" w:rsidRDefault="00A909FB" w:rsidP="00FC6C65">
                  <w:pPr>
                    <w:spacing w:after="0"/>
                    <w:rPr>
                      <w:rFonts w:cs="2  Nazanin"/>
                      <w:b/>
                      <w:bCs/>
                      <w:sz w:val="24"/>
                      <w:szCs w:val="24"/>
                      <w:rtl/>
                    </w:rPr>
                  </w:pPr>
                  <w:r w:rsidRPr="0005149A">
                    <w:rPr>
                      <w:rFonts w:cs="2  Nazanin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A909FB" w:rsidRDefault="00A909FB" w:rsidP="00FC6C65">
                  <w:pPr>
                    <w:spacing w:after="0" w:line="360" w:lineRule="auto"/>
                    <w:rPr>
                      <w:rFonts w:cs="2 Titr"/>
                      <w:rtl/>
                    </w:rPr>
                  </w:pPr>
                </w:p>
                <w:p w:rsidR="00A909FB" w:rsidRPr="00EA54AD" w:rsidRDefault="00A909FB" w:rsidP="00FC6C65">
                  <w:pPr>
                    <w:spacing w:after="0" w:line="360" w:lineRule="auto"/>
                    <w:rPr>
                      <w:rFonts w:cs="2 Titr"/>
                    </w:rPr>
                  </w:pPr>
                </w:p>
              </w:txbxContent>
            </v:textbox>
            <w10:wrap anchorx="page"/>
          </v:rect>
        </w:pict>
      </w:r>
      <w:r w:rsidRPr="00854E05">
        <w:rPr>
          <w:rFonts w:asciiTheme="minorHAnsi" w:eastAsiaTheme="minorEastAsia" w:hAnsiTheme="minorHAnsi" w:hint="cs"/>
          <w:sz w:val="28"/>
          <w:rtl/>
        </w:rPr>
        <w:t xml:space="preserve"> وظیفه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مطالعات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اکتشافی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این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است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که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lastRenderedPageBreak/>
        <w:t>چشم</w:t>
      </w:r>
      <w:r w:rsidR="004D5955">
        <w:rPr>
          <w:rFonts w:asciiTheme="minorHAnsi" w:eastAsiaTheme="minorEastAsia" w:hAnsiTheme="minorHAnsi" w:hint="eastAsia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sz w:val="28"/>
          <w:rtl/>
        </w:rPr>
        <w:t>اندازهای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تحلیلی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را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وسعت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دهد،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محقق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را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با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افکار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متخصصان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دیگر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که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تحقیقات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و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اندیشه</w:t>
      </w:r>
      <w:r w:rsidR="004D5955">
        <w:rPr>
          <w:rFonts w:asciiTheme="minorHAnsi" w:eastAsiaTheme="minorEastAsia" w:hAnsiTheme="minorHAnsi" w:hint="eastAsia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sz w:val="28"/>
          <w:rtl/>
        </w:rPr>
        <w:t>هایشان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ممکن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است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الهام</w:t>
      </w:r>
      <w:r w:rsidR="004D5955">
        <w:rPr>
          <w:rFonts w:asciiTheme="minorHAnsi" w:eastAsiaTheme="minorEastAsia" w:hAnsiTheme="minorHAnsi" w:hint="eastAsia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sz w:val="28"/>
          <w:rtl/>
        </w:rPr>
        <w:t>بخش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او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در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کارهای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تحقیقی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باشند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آشنا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سازد</w:t>
      </w:r>
      <w:r w:rsidRPr="00854E05">
        <w:rPr>
          <w:rFonts w:asciiTheme="minorHAnsi" w:eastAsiaTheme="minorEastAsia" w:hAnsiTheme="minorHAnsi"/>
          <w:sz w:val="28"/>
          <w:rtl/>
        </w:rPr>
        <w:t xml:space="preserve"> (</w:t>
      </w:r>
      <w:r w:rsidR="004D5955" w:rsidRPr="00854E05">
        <w:rPr>
          <w:rFonts w:asciiTheme="minorHAnsi" w:eastAsiaTheme="minorEastAsia" w:hAnsiTheme="minorHAnsi" w:hint="cs"/>
          <w:sz w:val="28"/>
          <w:rtl/>
        </w:rPr>
        <w:t>ریمون</w:t>
      </w:r>
      <w:r w:rsidR="004D5955"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="004D5955" w:rsidRPr="00854E05">
        <w:rPr>
          <w:rFonts w:asciiTheme="minorHAnsi" w:eastAsiaTheme="minorEastAsia" w:hAnsiTheme="minorHAnsi" w:hint="cs"/>
          <w:sz w:val="28"/>
          <w:rtl/>
        </w:rPr>
        <w:t>کیوی،</w:t>
      </w:r>
      <w:r w:rsidR="004D5955">
        <w:rPr>
          <w:rFonts w:asciiTheme="minorHAnsi" w:eastAsiaTheme="minorEastAsia" w:hAnsiTheme="minorHAnsi" w:hint="cs"/>
          <w:sz w:val="28"/>
          <w:rtl/>
        </w:rPr>
        <w:t xml:space="preserve"> </w:t>
      </w:r>
      <w:r w:rsidR="004D5955" w:rsidRPr="00854E05">
        <w:rPr>
          <w:rFonts w:asciiTheme="minorHAnsi" w:eastAsiaTheme="minorEastAsia" w:hAnsiTheme="minorHAnsi"/>
          <w:sz w:val="28"/>
          <w:rtl/>
        </w:rPr>
        <w:t>1386</w:t>
      </w:r>
      <w:r w:rsidR="00824634">
        <w:rPr>
          <w:rFonts w:asciiTheme="minorHAnsi" w:eastAsiaTheme="minorEastAsia" w:hAnsiTheme="minorHAnsi" w:hint="cs"/>
          <w:sz w:val="28"/>
          <w:rtl/>
        </w:rPr>
        <w:t>،</w:t>
      </w:r>
      <w:r w:rsidRPr="00854E05">
        <w:rPr>
          <w:rFonts w:asciiTheme="minorHAnsi" w:eastAsiaTheme="minorEastAsia" w:hAnsiTheme="minorHAnsi"/>
          <w:sz w:val="28"/>
          <w:rtl/>
        </w:rPr>
        <w:t xml:space="preserve"> </w:t>
      </w:r>
      <w:r w:rsidR="004D5955">
        <w:rPr>
          <w:rFonts w:asciiTheme="minorHAnsi" w:eastAsiaTheme="minorEastAsia" w:hAnsiTheme="minorHAnsi" w:hint="cs"/>
          <w:sz w:val="28"/>
          <w:rtl/>
        </w:rPr>
        <w:t>ص</w:t>
      </w:r>
      <w:r w:rsidRPr="00854E05">
        <w:rPr>
          <w:rFonts w:asciiTheme="minorHAnsi" w:eastAsiaTheme="minorEastAsia" w:hAnsiTheme="minorHAnsi"/>
          <w:sz w:val="28"/>
          <w:rtl/>
        </w:rPr>
        <w:t>107).</w:t>
      </w:r>
    </w:p>
    <w:p w:rsidR="00FC6C65" w:rsidRPr="00854E05" w:rsidRDefault="00FC6C65" w:rsidP="00824634">
      <w:pPr>
        <w:pStyle w:val="a0"/>
        <w:widowControl w:val="0"/>
        <w:spacing w:after="0" w:line="480" w:lineRule="auto"/>
        <w:ind w:firstLine="0"/>
        <w:rPr>
          <w:rFonts w:asciiTheme="minorHAnsi" w:eastAsiaTheme="minorEastAsia" w:hAnsiTheme="minorHAnsi"/>
          <w:sz w:val="28"/>
          <w:rtl/>
        </w:rPr>
      </w:pPr>
      <w:r w:rsidRPr="00854E05">
        <w:rPr>
          <w:rFonts w:asciiTheme="minorHAnsi" w:eastAsiaTheme="minorEastAsia" w:hAnsiTheme="minorHAnsi" w:hint="cs"/>
          <w:sz w:val="28"/>
          <w:rtl/>
        </w:rPr>
        <w:t>3- پرسشنامه محقق</w:t>
      </w:r>
      <w:r w:rsidR="00824634">
        <w:rPr>
          <w:rFonts w:asciiTheme="minorHAnsi" w:eastAsiaTheme="minorEastAsia" w:hAnsiTheme="minorHAnsi" w:hint="eastAsia"/>
          <w:sz w:val="28"/>
          <w:rtl/>
        </w:rPr>
        <w:t>‌</w:t>
      </w:r>
      <w:r w:rsidR="00824634">
        <w:rPr>
          <w:rFonts w:asciiTheme="minorHAnsi" w:eastAsiaTheme="minorEastAsia" w:hAnsiTheme="minorHAnsi" w:hint="cs"/>
          <w:sz w:val="28"/>
          <w:rtl/>
        </w:rPr>
        <w:t>ساخته به منظور گردآوری دیدگاه</w:t>
      </w:r>
      <w:r w:rsidR="00824634">
        <w:rPr>
          <w:rFonts w:asciiTheme="minorHAnsi" w:eastAsiaTheme="minorEastAsia" w:hAnsiTheme="minorHAnsi" w:hint="eastAsia"/>
          <w:sz w:val="28"/>
          <w:rtl/>
        </w:rPr>
        <w:t>‌</w:t>
      </w:r>
      <w:r w:rsidR="00824634">
        <w:rPr>
          <w:rFonts w:asciiTheme="minorHAnsi" w:eastAsiaTheme="minorEastAsia" w:hAnsiTheme="minorHAnsi" w:hint="cs"/>
          <w:sz w:val="28"/>
          <w:rtl/>
        </w:rPr>
        <w:t>های</w:t>
      </w:r>
      <w:r w:rsidRPr="00854E05">
        <w:rPr>
          <w:rFonts w:asciiTheme="minorHAnsi" w:eastAsiaTheme="minorEastAsia" w:hAnsiTheme="minorHAnsi" w:hint="cs"/>
          <w:sz w:val="28"/>
          <w:rtl/>
        </w:rPr>
        <w:t xml:space="preserve"> خبرگان و صاحب</w:t>
      </w:r>
      <w:r w:rsidR="004D5955">
        <w:rPr>
          <w:rFonts w:asciiTheme="minorHAnsi" w:eastAsiaTheme="minorEastAsia" w:hAnsiTheme="minorHAnsi" w:hint="eastAsia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sz w:val="28"/>
          <w:rtl/>
        </w:rPr>
        <w:t xml:space="preserve">نظران در مورد </w:t>
      </w:r>
      <w:r w:rsidR="00824634">
        <w:rPr>
          <w:rFonts w:asciiTheme="minorHAnsi" w:eastAsiaTheme="minorEastAsia" w:hAnsiTheme="minorHAnsi" w:hint="cs"/>
          <w:sz w:val="28"/>
          <w:rtl/>
        </w:rPr>
        <w:t>سنجش</w:t>
      </w:r>
      <w:r w:rsidRPr="00854E05">
        <w:rPr>
          <w:rFonts w:asciiTheme="minorHAnsi" w:eastAsiaTheme="minorEastAsia" w:hAnsiTheme="minorHAnsi" w:hint="cs"/>
          <w:sz w:val="28"/>
          <w:rtl/>
        </w:rPr>
        <w:t xml:space="preserve"> و ت</w:t>
      </w:r>
      <w:r w:rsidR="004D5955">
        <w:rPr>
          <w:rFonts w:asciiTheme="minorHAnsi" w:eastAsiaTheme="minorEastAsia" w:hAnsiTheme="minorHAnsi" w:hint="cs"/>
          <w:sz w:val="28"/>
          <w:rtl/>
        </w:rPr>
        <w:t>أ</w:t>
      </w:r>
      <w:r w:rsidRPr="00854E05">
        <w:rPr>
          <w:rFonts w:asciiTheme="minorHAnsi" w:eastAsiaTheme="minorEastAsia" w:hAnsiTheme="minorHAnsi" w:hint="cs"/>
          <w:sz w:val="28"/>
          <w:rtl/>
        </w:rPr>
        <w:t xml:space="preserve">یید </w:t>
      </w:r>
      <w:r w:rsidR="00824634">
        <w:rPr>
          <w:rFonts w:asciiTheme="minorHAnsi" w:eastAsiaTheme="minorEastAsia" w:hAnsiTheme="minorHAnsi" w:hint="cs"/>
          <w:sz w:val="28"/>
          <w:rtl/>
        </w:rPr>
        <w:t>ا</w:t>
      </w:r>
      <w:r w:rsidRPr="00854E05">
        <w:rPr>
          <w:rFonts w:asciiTheme="minorHAnsi" w:eastAsiaTheme="minorEastAsia" w:hAnsiTheme="minorHAnsi" w:hint="cs"/>
          <w:sz w:val="28"/>
          <w:rtl/>
        </w:rPr>
        <w:t>ل</w:t>
      </w:r>
      <w:r w:rsidR="00824634">
        <w:rPr>
          <w:rFonts w:asciiTheme="minorHAnsi" w:eastAsiaTheme="minorEastAsia" w:hAnsiTheme="minorHAnsi" w:hint="cs"/>
          <w:sz w:val="28"/>
          <w:rtl/>
        </w:rPr>
        <w:t>گوی</w:t>
      </w:r>
      <w:r w:rsidRPr="00854E05">
        <w:rPr>
          <w:rFonts w:asciiTheme="minorHAnsi" w:eastAsiaTheme="minorEastAsia" w:hAnsiTheme="minorHAnsi" w:hint="cs"/>
          <w:sz w:val="28"/>
          <w:rtl/>
        </w:rPr>
        <w:t xml:space="preserve"> تحقیق و ا</w:t>
      </w:r>
      <w:r w:rsidR="00824634">
        <w:rPr>
          <w:rFonts w:asciiTheme="minorHAnsi" w:eastAsiaTheme="minorEastAsia" w:hAnsiTheme="minorHAnsi" w:hint="cs"/>
          <w:sz w:val="28"/>
          <w:rtl/>
        </w:rPr>
        <w:t>و</w:t>
      </w:r>
      <w:r w:rsidRPr="00854E05">
        <w:rPr>
          <w:rFonts w:asciiTheme="minorHAnsi" w:eastAsiaTheme="minorEastAsia" w:hAnsiTheme="minorHAnsi" w:hint="cs"/>
          <w:sz w:val="28"/>
          <w:rtl/>
        </w:rPr>
        <w:t>لویت</w:t>
      </w:r>
      <w:r w:rsidR="004D5955">
        <w:rPr>
          <w:rFonts w:asciiTheme="minorHAnsi" w:eastAsiaTheme="minorEastAsia" w:hAnsiTheme="minorHAnsi" w:hint="eastAsia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sz w:val="28"/>
          <w:rtl/>
        </w:rPr>
        <w:t>بندی آنها به روش دلفی، در یک رفت و برگشت چندمرحله</w:t>
      </w:r>
      <w:r w:rsidR="004D5955">
        <w:rPr>
          <w:rFonts w:asciiTheme="minorHAnsi" w:eastAsiaTheme="minorEastAsia" w:hAnsiTheme="minorHAnsi" w:hint="eastAsia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sz w:val="28"/>
          <w:rtl/>
        </w:rPr>
        <w:t>ای برای دستیابی به اجماع و</w:t>
      </w:r>
      <w:r w:rsidR="004D5955">
        <w:rPr>
          <w:rFonts w:asciiTheme="minorHAnsi" w:eastAsiaTheme="minorEastAsia" w:hAnsiTheme="minorHAnsi" w:hint="cs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اشباع نظری خبرگان و</w:t>
      </w:r>
      <w:r w:rsidR="004D5955">
        <w:rPr>
          <w:rFonts w:asciiTheme="minorHAnsi" w:eastAsiaTheme="minorEastAsia" w:hAnsiTheme="minorHAnsi" w:hint="cs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 xml:space="preserve">متخصصان در خصوص ابعاد مختلف </w:t>
      </w:r>
      <w:r w:rsidR="00824634">
        <w:rPr>
          <w:rFonts w:asciiTheme="minorHAnsi" w:eastAsiaTheme="minorEastAsia" w:hAnsiTheme="minorHAnsi" w:hint="cs"/>
          <w:sz w:val="28"/>
          <w:rtl/>
        </w:rPr>
        <w:t>ا</w:t>
      </w:r>
      <w:r w:rsidRPr="00854E05">
        <w:rPr>
          <w:rFonts w:asciiTheme="minorHAnsi" w:eastAsiaTheme="minorEastAsia" w:hAnsiTheme="minorHAnsi" w:hint="cs"/>
          <w:sz w:val="28"/>
          <w:rtl/>
        </w:rPr>
        <w:t>ل</w:t>
      </w:r>
      <w:r w:rsidR="00824634">
        <w:rPr>
          <w:rFonts w:asciiTheme="minorHAnsi" w:eastAsiaTheme="minorEastAsia" w:hAnsiTheme="minorHAnsi" w:hint="cs"/>
          <w:sz w:val="28"/>
          <w:rtl/>
        </w:rPr>
        <w:t>گو</w:t>
      </w:r>
      <w:r w:rsidRPr="00854E05">
        <w:rPr>
          <w:rFonts w:asciiTheme="minorHAnsi" w:eastAsiaTheme="minorEastAsia" w:hAnsiTheme="minorHAnsi" w:hint="cs"/>
          <w:sz w:val="28"/>
          <w:rtl/>
        </w:rPr>
        <w:t xml:space="preserve"> طراحی شده</w:t>
      </w:r>
      <w:r w:rsidR="00824634">
        <w:rPr>
          <w:rFonts w:asciiTheme="minorHAnsi" w:eastAsiaTheme="minorEastAsia" w:hAnsiTheme="minorHAnsi" w:hint="cs"/>
          <w:sz w:val="28"/>
          <w:rtl/>
        </w:rPr>
        <w:t>،</w:t>
      </w:r>
      <w:r w:rsidRPr="00854E05">
        <w:rPr>
          <w:rFonts w:asciiTheme="minorHAnsi" w:eastAsiaTheme="minorEastAsia" w:hAnsiTheme="minorHAnsi" w:hint="cs"/>
          <w:sz w:val="28"/>
          <w:rtl/>
        </w:rPr>
        <w:t xml:space="preserve"> جمع</w:t>
      </w:r>
      <w:r w:rsidR="004D5955">
        <w:rPr>
          <w:rFonts w:asciiTheme="minorHAnsi" w:eastAsiaTheme="minorEastAsia" w:hAnsiTheme="minorHAnsi" w:hint="eastAsia"/>
          <w:sz w:val="28"/>
          <w:rtl/>
        </w:rPr>
        <w:t>‌</w:t>
      </w:r>
      <w:r w:rsidRPr="00854E05">
        <w:rPr>
          <w:rFonts w:asciiTheme="minorHAnsi" w:eastAsiaTheme="minorEastAsia" w:hAnsiTheme="minorHAnsi" w:hint="cs"/>
          <w:sz w:val="28"/>
          <w:rtl/>
        </w:rPr>
        <w:t>آوری و</w:t>
      </w:r>
      <w:r w:rsidR="004D5955">
        <w:rPr>
          <w:rFonts w:asciiTheme="minorHAnsi" w:eastAsiaTheme="minorEastAsia" w:hAnsiTheme="minorHAnsi" w:hint="cs"/>
          <w:sz w:val="28"/>
          <w:rtl/>
        </w:rPr>
        <w:t xml:space="preserve"> </w:t>
      </w:r>
      <w:r w:rsidRPr="00854E05">
        <w:rPr>
          <w:rFonts w:asciiTheme="minorHAnsi" w:eastAsiaTheme="minorEastAsia" w:hAnsiTheme="minorHAnsi" w:hint="cs"/>
          <w:sz w:val="28"/>
          <w:rtl/>
        </w:rPr>
        <w:t>انجام پذیرفت.</w:t>
      </w:r>
    </w:p>
    <w:p w:rsidR="004D5955" w:rsidRDefault="004D5955" w:rsidP="001F1981">
      <w:pPr>
        <w:widowControl w:val="0"/>
        <w:tabs>
          <w:tab w:val="left" w:pos="473"/>
        </w:tabs>
        <w:bidi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3F3E33" w:rsidRPr="00854E05" w:rsidRDefault="00824634" w:rsidP="001F1981">
      <w:pPr>
        <w:widowControl w:val="0"/>
        <w:tabs>
          <w:tab w:val="left" w:pos="473"/>
        </w:tabs>
        <w:bidi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روش ساخت پرسشنامه</w:t>
      </w:r>
    </w:p>
    <w:p w:rsidR="003F3E33" w:rsidRPr="00854E05" w:rsidRDefault="003F3E33" w:rsidP="00824634">
      <w:pPr>
        <w:pStyle w:val="a0"/>
        <w:widowControl w:val="0"/>
        <w:spacing w:after="0" w:line="480" w:lineRule="auto"/>
        <w:ind w:firstLine="0"/>
        <w:rPr>
          <w:sz w:val="28"/>
          <w:rtl/>
        </w:rPr>
      </w:pPr>
      <w:r w:rsidRPr="00854E05">
        <w:rPr>
          <w:rFonts w:hint="cs"/>
          <w:sz w:val="28"/>
          <w:rtl/>
        </w:rPr>
        <w:t>در این پژوهش برای ساخت پرسشنام</w:t>
      </w:r>
      <w:r w:rsidR="00824634">
        <w:rPr>
          <w:rFonts w:hint="cs"/>
          <w:sz w:val="28"/>
          <w:rtl/>
        </w:rPr>
        <w:t>ة</w:t>
      </w:r>
      <w:r w:rsidRPr="00854E05">
        <w:rPr>
          <w:rFonts w:hint="cs"/>
          <w:sz w:val="28"/>
          <w:rtl/>
        </w:rPr>
        <w:t xml:space="preserve"> محقق</w:t>
      </w:r>
      <w:r w:rsidR="00824634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 xml:space="preserve">ساخته از ادبیات تولید شده چارچوب نظری </w:t>
      </w:r>
      <w:r w:rsidR="00824634">
        <w:rPr>
          <w:rFonts w:hint="cs"/>
          <w:sz w:val="28"/>
          <w:rtl/>
        </w:rPr>
        <w:t>ا</w:t>
      </w:r>
      <w:r w:rsidRPr="00854E05">
        <w:rPr>
          <w:rFonts w:hint="cs"/>
          <w:sz w:val="28"/>
          <w:rtl/>
        </w:rPr>
        <w:t>ل</w:t>
      </w:r>
      <w:r w:rsidR="00824634">
        <w:rPr>
          <w:rFonts w:hint="cs"/>
          <w:sz w:val="28"/>
          <w:rtl/>
        </w:rPr>
        <w:t>گوی</w:t>
      </w:r>
      <w:r w:rsidRPr="00854E05">
        <w:rPr>
          <w:rFonts w:hint="cs"/>
          <w:sz w:val="28"/>
          <w:rtl/>
        </w:rPr>
        <w:t xml:space="preserve"> تحقیق </w:t>
      </w:r>
      <w:r w:rsidR="00824634">
        <w:rPr>
          <w:rFonts w:hint="cs"/>
          <w:sz w:val="28"/>
          <w:rtl/>
        </w:rPr>
        <w:t>ب</w:t>
      </w:r>
      <w:r w:rsidRPr="00854E05">
        <w:rPr>
          <w:rFonts w:hint="cs"/>
          <w:sz w:val="28"/>
          <w:rtl/>
        </w:rPr>
        <w:t>ه</w:t>
      </w:r>
      <w:r w:rsidR="00824634">
        <w:rPr>
          <w:rFonts w:hint="cs"/>
          <w:sz w:val="28"/>
          <w:rtl/>
        </w:rPr>
        <w:t>ره</w:t>
      </w:r>
      <w:r w:rsidR="00824634">
        <w:rPr>
          <w:rFonts w:hint="eastAsia"/>
          <w:sz w:val="28"/>
          <w:rtl/>
        </w:rPr>
        <w:t>‌</w:t>
      </w:r>
      <w:r w:rsidR="00824634">
        <w:rPr>
          <w:rFonts w:hint="cs"/>
          <w:sz w:val="28"/>
          <w:rtl/>
        </w:rPr>
        <w:t>گیری شد. برای این منظور اجزاء ا</w:t>
      </w:r>
      <w:r w:rsidRPr="00854E05">
        <w:rPr>
          <w:rFonts w:hint="cs"/>
          <w:sz w:val="28"/>
          <w:rtl/>
        </w:rPr>
        <w:t>ل</w:t>
      </w:r>
      <w:r w:rsidR="00824634">
        <w:rPr>
          <w:rFonts w:hint="cs"/>
          <w:sz w:val="28"/>
          <w:rtl/>
        </w:rPr>
        <w:t>گوی</w:t>
      </w:r>
      <w:r w:rsidRPr="00854E05">
        <w:rPr>
          <w:rFonts w:hint="cs"/>
          <w:sz w:val="28"/>
          <w:rtl/>
        </w:rPr>
        <w:t xml:space="preserve"> </w:t>
      </w:r>
      <w:r w:rsidR="00354976" w:rsidRPr="00854E05">
        <w:rPr>
          <w:rFonts w:hint="cs"/>
          <w:sz w:val="28"/>
          <w:rtl/>
        </w:rPr>
        <w:t>ابعاد</w:t>
      </w:r>
      <w:r w:rsidRPr="00854E05">
        <w:rPr>
          <w:rFonts w:hint="cs"/>
          <w:sz w:val="28"/>
          <w:rtl/>
        </w:rPr>
        <w:t xml:space="preserve"> شخصیتی مدیران بحران مشخص شد. سپس بر اساس مصاحبه‌های انجام شده با خبرگان و صاحب‌نظران و ادبیات پژوهشی و </w:t>
      </w:r>
      <w:r w:rsidR="0087331A">
        <w:rPr>
          <w:rFonts w:hint="cs"/>
          <w:sz w:val="28"/>
          <w:rtl/>
        </w:rPr>
        <w:t>آزمون‌ها</w:t>
      </w:r>
      <w:r w:rsidRPr="00854E05">
        <w:rPr>
          <w:rFonts w:hint="cs"/>
          <w:sz w:val="28"/>
          <w:rtl/>
        </w:rPr>
        <w:t>ی روان</w:t>
      </w:r>
      <w:r w:rsidR="00824634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>شناختی برای تعیین ارتباطات هر</w:t>
      </w:r>
      <w:r w:rsidR="005D24E9">
        <w:rPr>
          <w:rFonts w:hint="cs"/>
          <w:sz w:val="28"/>
          <w:rtl/>
        </w:rPr>
        <w:t xml:space="preserve"> </w:t>
      </w:r>
      <w:r w:rsidRPr="00854E05">
        <w:rPr>
          <w:rFonts w:hint="cs"/>
          <w:sz w:val="28"/>
          <w:rtl/>
        </w:rPr>
        <w:t xml:space="preserve">یک از اجزاء تعریف شده، اقدام به طراحی گزاره‌هایی شد که بتواند هریک از اجزاء </w:t>
      </w:r>
      <w:r w:rsidR="00824634">
        <w:rPr>
          <w:rFonts w:hint="cs"/>
          <w:sz w:val="28"/>
          <w:rtl/>
        </w:rPr>
        <w:t>ا</w:t>
      </w:r>
      <w:r w:rsidRPr="00854E05">
        <w:rPr>
          <w:rFonts w:hint="cs"/>
          <w:sz w:val="28"/>
          <w:rtl/>
        </w:rPr>
        <w:t>ل</w:t>
      </w:r>
      <w:r w:rsidR="00824634">
        <w:rPr>
          <w:rFonts w:hint="cs"/>
          <w:sz w:val="28"/>
          <w:rtl/>
        </w:rPr>
        <w:t>گو</w:t>
      </w:r>
      <w:r w:rsidRPr="00854E05">
        <w:rPr>
          <w:rFonts w:hint="cs"/>
          <w:sz w:val="28"/>
          <w:rtl/>
        </w:rPr>
        <w:t xml:space="preserve"> را بسنجد و به لحاظ مفهومی به تعریف هر</w:t>
      </w:r>
      <w:r w:rsidR="005D24E9">
        <w:rPr>
          <w:rFonts w:hint="cs"/>
          <w:sz w:val="28"/>
          <w:rtl/>
        </w:rPr>
        <w:t xml:space="preserve"> </w:t>
      </w:r>
      <w:r w:rsidRPr="00854E05">
        <w:rPr>
          <w:rFonts w:hint="cs"/>
          <w:sz w:val="28"/>
          <w:rtl/>
        </w:rPr>
        <w:t>یک از اجزاء نزديك باشد. همچنین برخی از ابعاد پرسشنامه</w:t>
      </w:r>
      <w:r w:rsidR="005D24E9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>های موجود استفاده شد.</w:t>
      </w:r>
    </w:p>
    <w:p w:rsidR="005D24E9" w:rsidRDefault="005D24E9" w:rsidP="001F1981">
      <w:pPr>
        <w:widowControl w:val="0"/>
        <w:tabs>
          <w:tab w:val="left" w:pos="473"/>
        </w:tabs>
        <w:bidi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  <w:bookmarkStart w:id="17" w:name="_Toc348779403"/>
    </w:p>
    <w:p w:rsidR="003F3E33" w:rsidRPr="00854E05" w:rsidRDefault="003F3E33" w:rsidP="001F1981">
      <w:pPr>
        <w:widowControl w:val="0"/>
        <w:tabs>
          <w:tab w:val="left" w:pos="473"/>
        </w:tabs>
        <w:bidi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  <w:r w:rsidRPr="00854E05">
        <w:rPr>
          <w:rFonts w:cs="B Nazanin" w:hint="cs"/>
          <w:b/>
          <w:bCs/>
          <w:sz w:val="28"/>
          <w:szCs w:val="28"/>
          <w:rtl/>
        </w:rPr>
        <w:t>روش تجزیه</w:t>
      </w:r>
      <w:r w:rsidR="00854E05">
        <w:rPr>
          <w:rFonts w:cs="B Nazanin" w:hint="cs"/>
          <w:b/>
          <w:bCs/>
          <w:sz w:val="28"/>
          <w:szCs w:val="28"/>
          <w:rtl/>
        </w:rPr>
        <w:t xml:space="preserve"> و</w:t>
      </w:r>
      <w:r w:rsidRPr="00854E05">
        <w:rPr>
          <w:rFonts w:cs="B Nazanin" w:hint="cs"/>
          <w:b/>
          <w:bCs/>
          <w:sz w:val="28"/>
          <w:szCs w:val="28"/>
          <w:rtl/>
        </w:rPr>
        <w:t xml:space="preserve"> تحلیل داده</w:t>
      </w:r>
      <w:r w:rsidR="00854E05">
        <w:rPr>
          <w:rFonts w:cs="B Nazanin" w:hint="eastAsia"/>
          <w:b/>
          <w:bCs/>
          <w:sz w:val="28"/>
          <w:szCs w:val="28"/>
          <w:rtl/>
        </w:rPr>
        <w:t>‌</w:t>
      </w:r>
      <w:r w:rsidRPr="00854E05">
        <w:rPr>
          <w:rFonts w:cs="B Nazanin" w:hint="cs"/>
          <w:b/>
          <w:bCs/>
          <w:sz w:val="28"/>
          <w:szCs w:val="28"/>
          <w:rtl/>
        </w:rPr>
        <w:t>ها</w:t>
      </w:r>
      <w:bookmarkEnd w:id="17"/>
      <w:r w:rsidRPr="00854E05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3F3E33" w:rsidRPr="00854E05" w:rsidRDefault="003F3E33" w:rsidP="00A076F0">
      <w:pPr>
        <w:pStyle w:val="a0"/>
        <w:widowControl w:val="0"/>
        <w:spacing w:after="0" w:line="480" w:lineRule="auto"/>
        <w:ind w:firstLine="0"/>
        <w:jc w:val="lowKashida"/>
        <w:rPr>
          <w:sz w:val="28"/>
          <w:rtl/>
        </w:rPr>
      </w:pPr>
      <w:r w:rsidRPr="00854E05">
        <w:rPr>
          <w:rFonts w:hint="cs"/>
          <w:sz w:val="28"/>
          <w:rtl/>
        </w:rPr>
        <w:t xml:space="preserve">پردازش </w:t>
      </w:r>
      <w:r w:rsidR="00B20874">
        <w:rPr>
          <w:rFonts w:hint="cs"/>
          <w:sz w:val="28"/>
          <w:rtl/>
        </w:rPr>
        <w:t>داده‌ها</w:t>
      </w:r>
      <w:r w:rsidRPr="00854E05">
        <w:rPr>
          <w:rFonts w:hint="cs"/>
          <w:sz w:val="28"/>
          <w:rtl/>
        </w:rPr>
        <w:t xml:space="preserve"> بین دو مرحله</w:t>
      </w:r>
      <w:r w:rsidR="005D24E9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>ای جمع</w:t>
      </w:r>
      <w:r w:rsidR="005D24E9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 xml:space="preserve">آوری و تحلیل </w:t>
      </w:r>
      <w:r w:rsidR="00B20874">
        <w:rPr>
          <w:rFonts w:hint="cs"/>
          <w:sz w:val="28"/>
          <w:rtl/>
        </w:rPr>
        <w:t>داده‌ها</w:t>
      </w:r>
      <w:r w:rsidRPr="00854E05">
        <w:rPr>
          <w:rFonts w:hint="cs"/>
          <w:sz w:val="28"/>
          <w:rtl/>
        </w:rPr>
        <w:t xml:space="preserve"> جای می</w:t>
      </w:r>
      <w:r w:rsidR="005D24E9">
        <w:rPr>
          <w:rFonts w:hint="eastAsia"/>
          <w:sz w:val="28"/>
          <w:rtl/>
        </w:rPr>
        <w:t>‌</w:t>
      </w:r>
      <w:r w:rsidR="005D24E9">
        <w:rPr>
          <w:rFonts w:hint="cs"/>
          <w:sz w:val="28"/>
          <w:rtl/>
        </w:rPr>
        <w:t>گیرد و هدف آن آماده</w:t>
      </w:r>
      <w:r w:rsidR="005D24E9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 xml:space="preserve">سازی </w:t>
      </w:r>
      <w:r w:rsidR="00B20874">
        <w:rPr>
          <w:rFonts w:hint="cs"/>
          <w:sz w:val="28"/>
          <w:rtl/>
        </w:rPr>
        <w:t>داده‌ها</w:t>
      </w:r>
      <w:r w:rsidRPr="00854E05">
        <w:rPr>
          <w:rFonts w:hint="cs"/>
          <w:sz w:val="28"/>
          <w:rtl/>
        </w:rPr>
        <w:t xml:space="preserve"> برای تحلیل است. در پردازش </w:t>
      </w:r>
      <w:r w:rsidR="00B20874">
        <w:rPr>
          <w:rFonts w:hint="cs"/>
          <w:sz w:val="28"/>
          <w:rtl/>
        </w:rPr>
        <w:t>داده‌ها</w:t>
      </w:r>
      <w:r w:rsidRPr="00854E05">
        <w:rPr>
          <w:rFonts w:hint="cs"/>
          <w:sz w:val="28"/>
          <w:rtl/>
        </w:rPr>
        <w:t xml:space="preserve">، </w:t>
      </w:r>
      <w:r w:rsidR="00A076F0">
        <w:rPr>
          <w:rFonts w:hint="cs"/>
          <w:sz w:val="28"/>
          <w:rtl/>
        </w:rPr>
        <w:t>پیش</w:t>
      </w:r>
      <w:r w:rsidRPr="00854E05">
        <w:rPr>
          <w:rFonts w:hint="cs"/>
          <w:sz w:val="28"/>
          <w:rtl/>
        </w:rPr>
        <w:t xml:space="preserve"> از هر چیز باید به کار ویرایش </w:t>
      </w:r>
      <w:r w:rsidR="00B20874">
        <w:rPr>
          <w:rFonts w:hint="cs"/>
          <w:sz w:val="28"/>
          <w:rtl/>
        </w:rPr>
        <w:t>داده‌ها</w:t>
      </w:r>
      <w:r w:rsidRPr="00854E05">
        <w:rPr>
          <w:rFonts w:hint="cs"/>
          <w:sz w:val="28"/>
          <w:rtl/>
        </w:rPr>
        <w:t xml:space="preserve"> پرداخته شود (نادری، 1375).</w:t>
      </w:r>
    </w:p>
    <w:p w:rsidR="003F3E33" w:rsidRPr="00854E05" w:rsidRDefault="003F3E33" w:rsidP="00A076F0">
      <w:pPr>
        <w:pStyle w:val="a0"/>
        <w:widowControl w:val="0"/>
        <w:spacing w:after="0" w:line="480" w:lineRule="auto"/>
        <w:ind w:firstLine="0"/>
        <w:jc w:val="lowKashida"/>
        <w:rPr>
          <w:sz w:val="28"/>
          <w:rtl/>
        </w:rPr>
      </w:pPr>
      <w:r w:rsidRPr="00854E05">
        <w:rPr>
          <w:rFonts w:hint="cs"/>
          <w:sz w:val="28"/>
          <w:rtl/>
        </w:rPr>
        <w:t>تجزیه</w:t>
      </w:r>
      <w:r w:rsidR="00A076F0">
        <w:rPr>
          <w:rFonts w:hint="eastAsia"/>
          <w:sz w:val="28"/>
          <w:rtl/>
        </w:rPr>
        <w:t>‌</w:t>
      </w:r>
      <w:r w:rsidR="00A076F0">
        <w:rPr>
          <w:rFonts w:hint="cs"/>
          <w:sz w:val="28"/>
          <w:rtl/>
        </w:rPr>
        <w:t>و</w:t>
      </w:r>
      <w:r w:rsidRPr="00854E05">
        <w:rPr>
          <w:rFonts w:hint="cs"/>
          <w:sz w:val="28"/>
          <w:rtl/>
        </w:rPr>
        <w:t xml:space="preserve">تحلیل </w:t>
      </w:r>
      <w:r w:rsidR="00B20874">
        <w:rPr>
          <w:rFonts w:hint="cs"/>
          <w:sz w:val="28"/>
          <w:rtl/>
        </w:rPr>
        <w:t>داده‌ها</w:t>
      </w:r>
      <w:r w:rsidR="005D24E9">
        <w:rPr>
          <w:rFonts w:hint="cs"/>
          <w:sz w:val="28"/>
          <w:rtl/>
        </w:rPr>
        <w:t xml:space="preserve"> عبارت است از</w:t>
      </w:r>
      <w:r w:rsidRPr="00854E05">
        <w:rPr>
          <w:rFonts w:hint="cs"/>
          <w:sz w:val="28"/>
          <w:rtl/>
        </w:rPr>
        <w:t>: فرآیند تدوین</w:t>
      </w:r>
      <w:r w:rsidR="00A076F0">
        <w:rPr>
          <w:rFonts w:hint="cs"/>
          <w:sz w:val="28"/>
          <w:rtl/>
        </w:rPr>
        <w:t>،</w:t>
      </w:r>
      <w:r w:rsidRPr="00854E05">
        <w:rPr>
          <w:rFonts w:hint="cs"/>
          <w:sz w:val="28"/>
          <w:rtl/>
        </w:rPr>
        <w:t xml:space="preserve"> تنظیم، شالوده</w:t>
      </w:r>
      <w:r w:rsidR="005D24E9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 xml:space="preserve">ریزی و بیان یا مفهوم یا معنی انبوهی از </w:t>
      </w:r>
      <w:r w:rsidR="00B20874">
        <w:rPr>
          <w:rFonts w:hint="cs"/>
          <w:sz w:val="28"/>
          <w:rtl/>
        </w:rPr>
        <w:t>داده‌ها</w:t>
      </w:r>
      <w:r w:rsidRPr="00854E05">
        <w:rPr>
          <w:rFonts w:hint="cs"/>
          <w:sz w:val="28"/>
          <w:rtl/>
        </w:rPr>
        <w:t xml:space="preserve">ی </w:t>
      </w:r>
      <w:r w:rsidRPr="00854E05">
        <w:rPr>
          <w:rFonts w:hint="cs"/>
          <w:sz w:val="28"/>
          <w:rtl/>
        </w:rPr>
        <w:lastRenderedPageBreak/>
        <w:t>جمع</w:t>
      </w:r>
      <w:r w:rsidR="005D24E9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>آوری شده، این کار فرآیندی در هم و بر هم، مبهم</w:t>
      </w:r>
      <w:r w:rsidR="00A076F0">
        <w:rPr>
          <w:rFonts w:hint="cs"/>
          <w:sz w:val="28"/>
          <w:rtl/>
        </w:rPr>
        <w:t>،</w:t>
      </w:r>
      <w:r w:rsidRPr="00854E05">
        <w:rPr>
          <w:rFonts w:hint="cs"/>
          <w:sz w:val="28"/>
          <w:rtl/>
        </w:rPr>
        <w:t xml:space="preserve"> وقت</w:t>
      </w:r>
      <w:r w:rsidR="005D24E9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>گیر، مبتکرانه و فریبنده است.</w:t>
      </w:r>
    </w:p>
    <w:p w:rsidR="003F3E33" w:rsidRPr="00854E05" w:rsidRDefault="003F3E33" w:rsidP="001F1981">
      <w:pPr>
        <w:pStyle w:val="a0"/>
        <w:widowControl w:val="0"/>
        <w:spacing w:after="0" w:line="480" w:lineRule="auto"/>
        <w:ind w:firstLine="0"/>
        <w:jc w:val="lowKashida"/>
        <w:rPr>
          <w:sz w:val="28"/>
          <w:rtl/>
        </w:rPr>
      </w:pPr>
      <w:r w:rsidRPr="00854E05">
        <w:rPr>
          <w:rFonts w:hint="cs"/>
          <w:sz w:val="28"/>
          <w:rtl/>
        </w:rPr>
        <w:t>کار مزبور به صورت مستقیم یا به روش خطی انجام نمی</w:t>
      </w:r>
      <w:r w:rsidR="005D24E9">
        <w:rPr>
          <w:rFonts w:hint="eastAsia"/>
          <w:sz w:val="28"/>
          <w:rtl/>
        </w:rPr>
        <w:t>‌</w:t>
      </w:r>
      <w:r w:rsidR="005D24E9">
        <w:rPr>
          <w:rFonts w:hint="cs"/>
          <w:sz w:val="28"/>
          <w:rtl/>
        </w:rPr>
        <w:t>گیرد و ط</w:t>
      </w:r>
      <w:r w:rsidRPr="00854E05">
        <w:rPr>
          <w:rFonts w:hint="cs"/>
          <w:sz w:val="28"/>
          <w:rtl/>
        </w:rPr>
        <w:t>ریقه آن چندان آشکار نیست.</w:t>
      </w:r>
      <w:r w:rsidR="005D24E9">
        <w:rPr>
          <w:rFonts w:hint="cs"/>
          <w:sz w:val="28"/>
          <w:rtl/>
        </w:rPr>
        <w:t xml:space="preserve"> </w:t>
      </w:r>
      <w:r w:rsidRPr="00854E05">
        <w:rPr>
          <w:rFonts w:hint="cs"/>
          <w:sz w:val="28"/>
          <w:rtl/>
        </w:rPr>
        <w:t xml:space="preserve">تجزیه </w:t>
      </w:r>
      <w:r w:rsidR="005D24E9">
        <w:rPr>
          <w:rFonts w:hint="cs"/>
          <w:sz w:val="28"/>
          <w:rtl/>
        </w:rPr>
        <w:t xml:space="preserve">و </w:t>
      </w:r>
      <w:r w:rsidRPr="00854E05">
        <w:rPr>
          <w:rFonts w:hint="cs"/>
          <w:sz w:val="28"/>
          <w:rtl/>
        </w:rPr>
        <w:t xml:space="preserve">تحلیل </w:t>
      </w:r>
      <w:r w:rsidR="00B20874">
        <w:rPr>
          <w:rFonts w:hint="cs"/>
          <w:sz w:val="28"/>
          <w:rtl/>
        </w:rPr>
        <w:t>داده‌ها</w:t>
      </w:r>
      <w:r w:rsidRPr="00854E05">
        <w:rPr>
          <w:rFonts w:hint="cs"/>
          <w:sz w:val="28"/>
          <w:rtl/>
        </w:rPr>
        <w:t>ی</w:t>
      </w:r>
      <w:r w:rsidR="003775DD">
        <w:rPr>
          <w:rFonts w:hint="cs"/>
          <w:sz w:val="28"/>
          <w:rtl/>
        </w:rPr>
        <w:t xml:space="preserve"> تحقیق کیفی تلاشی است در راه ابر</w:t>
      </w:r>
      <w:r w:rsidRPr="00854E05">
        <w:rPr>
          <w:rFonts w:hint="cs"/>
          <w:sz w:val="28"/>
          <w:rtl/>
        </w:rPr>
        <w:t>ا</w:t>
      </w:r>
      <w:r w:rsidR="003775DD">
        <w:rPr>
          <w:rFonts w:hint="cs"/>
          <w:sz w:val="28"/>
          <w:rtl/>
        </w:rPr>
        <w:t>ز</w:t>
      </w:r>
      <w:r w:rsidRPr="00854E05">
        <w:rPr>
          <w:rFonts w:hint="cs"/>
          <w:sz w:val="28"/>
          <w:rtl/>
        </w:rPr>
        <w:t xml:space="preserve"> نظر کلی در مورد روابط بین طبقه</w:t>
      </w:r>
      <w:r w:rsidR="005D24E9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 xml:space="preserve">هایی از </w:t>
      </w:r>
      <w:r w:rsidR="00B20874">
        <w:rPr>
          <w:rFonts w:hint="cs"/>
          <w:sz w:val="28"/>
          <w:rtl/>
        </w:rPr>
        <w:t>داده‌ها</w:t>
      </w:r>
      <w:r w:rsidRPr="00854E05">
        <w:rPr>
          <w:rFonts w:hint="cs"/>
          <w:sz w:val="28"/>
          <w:rtl/>
        </w:rPr>
        <w:t xml:space="preserve"> که بنای یک تئوری را شالوده</w:t>
      </w:r>
      <w:r w:rsidR="003775DD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>ریزی می</w:t>
      </w:r>
      <w:r w:rsidR="003775DD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>کند</w:t>
      </w:r>
      <w:r w:rsidR="003775DD">
        <w:rPr>
          <w:rFonts w:hint="cs"/>
          <w:sz w:val="28"/>
          <w:rtl/>
        </w:rPr>
        <w:t xml:space="preserve"> </w:t>
      </w:r>
      <w:r w:rsidRPr="00854E05">
        <w:rPr>
          <w:rFonts w:hint="cs"/>
          <w:sz w:val="28"/>
          <w:rtl/>
        </w:rPr>
        <w:t>(</w:t>
      </w:r>
      <w:bookmarkStart w:id="18" w:name="OLE_LINK7"/>
      <w:bookmarkStart w:id="19" w:name="OLE_LINK8"/>
      <w:r w:rsidRPr="00854E05">
        <w:rPr>
          <w:rFonts w:hint="cs"/>
          <w:sz w:val="28"/>
          <w:rtl/>
        </w:rPr>
        <w:t>مارشال</w:t>
      </w:r>
      <w:bookmarkEnd w:id="18"/>
      <w:bookmarkEnd w:id="19"/>
      <w:r w:rsidR="003775DD">
        <w:rPr>
          <w:rFonts w:hint="cs"/>
          <w:sz w:val="28"/>
          <w:rtl/>
        </w:rPr>
        <w:t>،</w:t>
      </w:r>
      <w:r w:rsidRPr="00854E05">
        <w:rPr>
          <w:rFonts w:hint="cs"/>
          <w:sz w:val="28"/>
          <w:rtl/>
        </w:rPr>
        <w:t xml:space="preserve"> 1377)</w:t>
      </w:r>
      <w:r w:rsidR="003775DD">
        <w:rPr>
          <w:rFonts w:hint="cs"/>
          <w:sz w:val="28"/>
          <w:rtl/>
        </w:rPr>
        <w:t>.</w:t>
      </w:r>
    </w:p>
    <w:p w:rsidR="003F3E33" w:rsidRPr="00854E05" w:rsidRDefault="003F3E33" w:rsidP="001F1981">
      <w:pPr>
        <w:pStyle w:val="a0"/>
        <w:widowControl w:val="0"/>
        <w:spacing w:after="0" w:line="480" w:lineRule="auto"/>
        <w:ind w:firstLine="0"/>
        <w:jc w:val="lowKashida"/>
        <w:rPr>
          <w:sz w:val="28"/>
          <w:rtl/>
        </w:rPr>
      </w:pPr>
      <w:r w:rsidRPr="00854E05">
        <w:rPr>
          <w:rFonts w:hint="cs"/>
          <w:sz w:val="28"/>
          <w:rtl/>
        </w:rPr>
        <w:t xml:space="preserve">هر چند در پژوهش کمی، میان گردآوری </w:t>
      </w:r>
      <w:r w:rsidR="00B20874">
        <w:rPr>
          <w:rFonts w:hint="cs"/>
          <w:sz w:val="28"/>
          <w:rtl/>
        </w:rPr>
        <w:t>داده‌ها</w:t>
      </w:r>
      <w:r w:rsidRPr="00854E05">
        <w:rPr>
          <w:rFonts w:hint="cs"/>
          <w:sz w:val="28"/>
          <w:rtl/>
        </w:rPr>
        <w:t xml:space="preserve"> و تجزیه و تحلیل اطلاعات تفاوتی آشکار وجود د</w:t>
      </w:r>
      <w:r w:rsidR="00E523B5">
        <w:rPr>
          <w:rFonts w:hint="cs"/>
          <w:sz w:val="28"/>
          <w:rtl/>
        </w:rPr>
        <w:t>ارد، تشخیص چنین تمایزی در پژوهش</w:t>
      </w:r>
      <w:r w:rsidR="00E523B5">
        <w:rPr>
          <w:rFonts w:hint="eastAsia"/>
          <w:sz w:val="28"/>
          <w:rtl/>
        </w:rPr>
        <w:t>‌</w:t>
      </w:r>
      <w:r w:rsidR="009469BD">
        <w:rPr>
          <w:rFonts w:hint="cs"/>
          <w:sz w:val="28"/>
          <w:rtl/>
        </w:rPr>
        <w:t xml:space="preserve">های کیفی </w:t>
      </w:r>
      <w:r w:rsidRPr="00854E05">
        <w:rPr>
          <w:rFonts w:hint="cs"/>
          <w:sz w:val="28"/>
          <w:rtl/>
        </w:rPr>
        <w:t>دشوار است</w:t>
      </w:r>
      <w:r w:rsidR="00E523B5">
        <w:rPr>
          <w:rFonts w:hint="cs"/>
          <w:sz w:val="28"/>
          <w:rtl/>
        </w:rPr>
        <w:t xml:space="preserve"> </w:t>
      </w:r>
      <w:r w:rsidRPr="00854E05">
        <w:rPr>
          <w:rFonts w:hint="cs"/>
          <w:sz w:val="28"/>
          <w:rtl/>
        </w:rPr>
        <w:t>(اعرابی</w:t>
      </w:r>
      <w:r w:rsidR="009469BD">
        <w:rPr>
          <w:rFonts w:hint="cs"/>
          <w:sz w:val="28"/>
          <w:rtl/>
        </w:rPr>
        <w:t xml:space="preserve">، </w:t>
      </w:r>
      <w:r w:rsidRPr="00854E05">
        <w:rPr>
          <w:rFonts w:hint="cs"/>
          <w:sz w:val="28"/>
          <w:rtl/>
        </w:rPr>
        <w:t>1378)</w:t>
      </w:r>
      <w:r w:rsidR="009469BD">
        <w:rPr>
          <w:rFonts w:hint="cs"/>
          <w:sz w:val="28"/>
          <w:rtl/>
        </w:rPr>
        <w:t>.</w:t>
      </w:r>
    </w:p>
    <w:p w:rsidR="003F3E33" w:rsidRPr="00854E05" w:rsidRDefault="003F3E33" w:rsidP="001F1981">
      <w:pPr>
        <w:pStyle w:val="a0"/>
        <w:widowControl w:val="0"/>
        <w:spacing w:after="0" w:line="480" w:lineRule="auto"/>
        <w:ind w:firstLine="0"/>
        <w:rPr>
          <w:sz w:val="28"/>
          <w:rtl/>
        </w:rPr>
      </w:pPr>
      <w:bookmarkStart w:id="20" w:name="_Hlk344450258"/>
      <w:r w:rsidRPr="00854E05">
        <w:rPr>
          <w:rFonts w:hint="cs"/>
          <w:sz w:val="28"/>
          <w:rtl/>
        </w:rPr>
        <w:t xml:space="preserve">در این </w:t>
      </w:r>
      <w:bookmarkEnd w:id="20"/>
      <w:r w:rsidRPr="00854E05">
        <w:rPr>
          <w:rFonts w:hint="cs"/>
          <w:sz w:val="28"/>
          <w:rtl/>
        </w:rPr>
        <w:t xml:space="preserve">پژوهش جهت تجزیه و تحلیل </w:t>
      </w:r>
      <w:r w:rsidR="00B20874">
        <w:rPr>
          <w:rFonts w:hint="cs"/>
          <w:sz w:val="28"/>
          <w:rtl/>
        </w:rPr>
        <w:t>داده‌ها</w:t>
      </w:r>
      <w:r w:rsidRPr="00854E05">
        <w:rPr>
          <w:rFonts w:hint="cs"/>
          <w:sz w:val="28"/>
          <w:rtl/>
        </w:rPr>
        <w:t>ی ب</w:t>
      </w:r>
      <w:r w:rsidR="009469BD">
        <w:rPr>
          <w:rFonts w:hint="cs"/>
          <w:sz w:val="28"/>
          <w:rtl/>
        </w:rPr>
        <w:t xml:space="preserve">ه </w:t>
      </w:r>
      <w:r w:rsidRPr="00854E05">
        <w:rPr>
          <w:rFonts w:hint="cs"/>
          <w:sz w:val="28"/>
          <w:rtl/>
        </w:rPr>
        <w:t>دست آمده و پاسخگویی به س</w:t>
      </w:r>
      <w:r w:rsidR="009469BD">
        <w:rPr>
          <w:rFonts w:hint="cs"/>
          <w:sz w:val="28"/>
          <w:rtl/>
        </w:rPr>
        <w:t>ؤ</w:t>
      </w:r>
      <w:r w:rsidRPr="00854E05">
        <w:rPr>
          <w:rFonts w:hint="cs"/>
          <w:sz w:val="28"/>
          <w:rtl/>
        </w:rPr>
        <w:t>الات پژوهش از روش</w:t>
      </w:r>
      <w:r w:rsidR="009469BD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 xml:space="preserve">های آماری متعدد استفاده شد که عبارتند از: </w:t>
      </w:r>
    </w:p>
    <w:p w:rsidR="003F3E33" w:rsidRPr="00854E05" w:rsidRDefault="003F3E33" w:rsidP="00A076F0">
      <w:pPr>
        <w:pStyle w:val="a0"/>
        <w:widowControl w:val="0"/>
        <w:spacing w:after="0" w:line="480" w:lineRule="auto"/>
        <w:rPr>
          <w:sz w:val="28"/>
          <w:rtl/>
        </w:rPr>
      </w:pPr>
      <w:r w:rsidRPr="00854E05">
        <w:rPr>
          <w:rFonts w:hint="cs"/>
          <w:sz w:val="28"/>
          <w:rtl/>
        </w:rPr>
        <w:t xml:space="preserve">* جدول توزیع فراوانی </w:t>
      </w:r>
      <w:r w:rsidR="00A076F0">
        <w:rPr>
          <w:rFonts w:hint="cs"/>
          <w:sz w:val="28"/>
          <w:rtl/>
        </w:rPr>
        <w:t>برای</w:t>
      </w:r>
      <w:r w:rsidRPr="00854E05">
        <w:rPr>
          <w:rFonts w:hint="cs"/>
          <w:sz w:val="28"/>
          <w:rtl/>
        </w:rPr>
        <w:t xml:space="preserve"> سازماندهی </w:t>
      </w:r>
      <w:r w:rsidR="00B20874">
        <w:rPr>
          <w:rFonts w:hint="cs"/>
          <w:sz w:val="28"/>
          <w:rtl/>
        </w:rPr>
        <w:t>داده‌ها</w:t>
      </w:r>
      <w:r w:rsidRPr="00854E05">
        <w:rPr>
          <w:rFonts w:hint="cs"/>
          <w:sz w:val="28"/>
          <w:rtl/>
        </w:rPr>
        <w:t xml:space="preserve"> و توصیف نمره</w:t>
      </w:r>
      <w:r w:rsidR="009469BD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>های خام</w:t>
      </w:r>
    </w:p>
    <w:p w:rsidR="003F3E33" w:rsidRPr="00854E05" w:rsidRDefault="003F3E33" w:rsidP="00A076F0">
      <w:pPr>
        <w:pStyle w:val="a0"/>
        <w:widowControl w:val="0"/>
        <w:spacing w:after="0" w:line="480" w:lineRule="auto"/>
        <w:rPr>
          <w:sz w:val="28"/>
          <w:rtl/>
        </w:rPr>
      </w:pPr>
      <w:r w:rsidRPr="00854E05">
        <w:rPr>
          <w:rFonts w:hint="cs"/>
          <w:sz w:val="28"/>
          <w:rtl/>
        </w:rPr>
        <w:t>* نمودار دایره</w:t>
      </w:r>
      <w:r w:rsidR="009469BD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 xml:space="preserve">ای </w:t>
      </w:r>
      <w:r w:rsidR="00A076F0">
        <w:rPr>
          <w:rFonts w:hint="cs"/>
          <w:sz w:val="28"/>
          <w:rtl/>
        </w:rPr>
        <w:t>برای</w:t>
      </w:r>
      <w:r w:rsidRPr="00854E05">
        <w:rPr>
          <w:rFonts w:hint="cs"/>
          <w:sz w:val="28"/>
          <w:rtl/>
        </w:rPr>
        <w:t xml:space="preserve"> توصیف تصویری </w:t>
      </w:r>
      <w:r w:rsidR="00B20874">
        <w:rPr>
          <w:rFonts w:hint="cs"/>
          <w:sz w:val="28"/>
          <w:rtl/>
        </w:rPr>
        <w:t>داده‌ها</w:t>
      </w:r>
    </w:p>
    <w:p w:rsidR="003F3E33" w:rsidRPr="00854E05" w:rsidRDefault="003F3E33" w:rsidP="00A076F0">
      <w:pPr>
        <w:pStyle w:val="a0"/>
        <w:widowControl w:val="0"/>
        <w:spacing w:after="0" w:line="480" w:lineRule="auto"/>
        <w:rPr>
          <w:sz w:val="28"/>
          <w:rtl/>
        </w:rPr>
      </w:pPr>
      <w:r w:rsidRPr="00854E05">
        <w:rPr>
          <w:rFonts w:hint="cs"/>
          <w:sz w:val="28"/>
          <w:rtl/>
        </w:rPr>
        <w:t xml:space="preserve">* </w:t>
      </w:r>
      <w:r w:rsidR="009469BD">
        <w:rPr>
          <w:rFonts w:hint="cs"/>
          <w:sz w:val="28"/>
          <w:rtl/>
        </w:rPr>
        <w:t>ش</w:t>
      </w:r>
      <w:r w:rsidRPr="00854E05">
        <w:rPr>
          <w:rFonts w:hint="cs"/>
          <w:sz w:val="28"/>
          <w:rtl/>
        </w:rPr>
        <w:t>اخص</w:t>
      </w:r>
      <w:r w:rsidR="009469BD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 xml:space="preserve">های آمار توصیفی (میانگین، میانه، نما، واریانس و انحراف معیار) </w:t>
      </w:r>
      <w:r w:rsidR="00A076F0">
        <w:rPr>
          <w:rFonts w:hint="cs"/>
          <w:sz w:val="28"/>
          <w:rtl/>
        </w:rPr>
        <w:t>برای</w:t>
      </w:r>
      <w:r w:rsidRPr="00854E05">
        <w:rPr>
          <w:rFonts w:hint="cs"/>
          <w:sz w:val="28"/>
          <w:rtl/>
        </w:rPr>
        <w:t xml:space="preserve"> تعیین ویژگی</w:t>
      </w:r>
      <w:r w:rsidR="009469BD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>های آماری نمونه و نمرات آزمودنی</w:t>
      </w:r>
      <w:r w:rsidR="009469BD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>ها در هر</w:t>
      </w:r>
      <w:r w:rsidR="009469BD">
        <w:rPr>
          <w:rFonts w:hint="cs"/>
          <w:sz w:val="28"/>
          <w:rtl/>
        </w:rPr>
        <w:t xml:space="preserve"> </w:t>
      </w:r>
      <w:r w:rsidRPr="00854E05">
        <w:rPr>
          <w:rFonts w:hint="cs"/>
          <w:sz w:val="28"/>
          <w:rtl/>
        </w:rPr>
        <w:t>یک از این شاخص</w:t>
      </w:r>
      <w:r w:rsidR="009469BD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>ها</w:t>
      </w:r>
    </w:p>
    <w:p w:rsidR="003F3E33" w:rsidRPr="00854E05" w:rsidRDefault="003F3E33" w:rsidP="00A076F0">
      <w:pPr>
        <w:pStyle w:val="a0"/>
        <w:widowControl w:val="0"/>
        <w:spacing w:after="0" w:line="480" w:lineRule="auto"/>
        <w:rPr>
          <w:sz w:val="28"/>
          <w:rtl/>
        </w:rPr>
      </w:pPr>
      <w:r w:rsidRPr="00854E05">
        <w:rPr>
          <w:rFonts w:hint="cs"/>
          <w:sz w:val="28"/>
          <w:rtl/>
        </w:rPr>
        <w:t xml:space="preserve">* </w:t>
      </w:r>
      <w:r w:rsidR="00315A08">
        <w:rPr>
          <w:rFonts w:hint="cs"/>
          <w:sz w:val="28"/>
          <w:rtl/>
        </w:rPr>
        <w:t xml:space="preserve">ضریب لاشه </w:t>
      </w:r>
      <w:r w:rsidR="00A076F0">
        <w:rPr>
          <w:rFonts w:hint="cs"/>
          <w:sz w:val="28"/>
          <w:rtl/>
        </w:rPr>
        <w:t>برای</w:t>
      </w:r>
      <w:r w:rsidR="00315A08">
        <w:rPr>
          <w:rFonts w:hint="cs"/>
          <w:sz w:val="28"/>
          <w:rtl/>
        </w:rPr>
        <w:t xml:space="preserve"> بررسی روایی</w:t>
      </w:r>
      <w:r w:rsidR="00A076F0">
        <w:rPr>
          <w:rFonts w:hint="cs"/>
          <w:sz w:val="28"/>
          <w:rtl/>
        </w:rPr>
        <w:t>ِ</w:t>
      </w:r>
      <w:r w:rsidR="00315A08">
        <w:rPr>
          <w:rFonts w:hint="cs"/>
          <w:sz w:val="28"/>
          <w:rtl/>
        </w:rPr>
        <w:t xml:space="preserve"> مقیاس</w:t>
      </w:r>
      <w:r w:rsidR="00315A08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>های پرسشنامه محقق</w:t>
      </w:r>
      <w:r w:rsidR="00A076F0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 xml:space="preserve">ساخته </w:t>
      </w:r>
    </w:p>
    <w:p w:rsidR="003F3E33" w:rsidRPr="00854E05" w:rsidRDefault="003F3E33" w:rsidP="00A076F0">
      <w:pPr>
        <w:pStyle w:val="a0"/>
        <w:widowControl w:val="0"/>
        <w:spacing w:after="0" w:line="480" w:lineRule="auto"/>
        <w:rPr>
          <w:sz w:val="28"/>
          <w:rtl/>
        </w:rPr>
      </w:pPr>
      <w:r w:rsidRPr="00854E05">
        <w:rPr>
          <w:rFonts w:hint="cs"/>
          <w:sz w:val="28"/>
          <w:rtl/>
        </w:rPr>
        <w:t>* ضریب آلفای کرونبا</w:t>
      </w:r>
      <w:r w:rsidR="00315A08">
        <w:rPr>
          <w:rFonts w:hint="cs"/>
          <w:sz w:val="28"/>
          <w:rtl/>
        </w:rPr>
        <w:t xml:space="preserve">خ </w:t>
      </w:r>
      <w:r w:rsidR="00A076F0">
        <w:rPr>
          <w:rFonts w:hint="cs"/>
          <w:sz w:val="28"/>
          <w:rtl/>
        </w:rPr>
        <w:t>برای</w:t>
      </w:r>
      <w:r w:rsidR="00315A08">
        <w:rPr>
          <w:rFonts w:hint="cs"/>
          <w:sz w:val="28"/>
          <w:rtl/>
        </w:rPr>
        <w:t xml:space="preserve"> بررسی پایایی</w:t>
      </w:r>
      <w:r w:rsidR="00A076F0">
        <w:rPr>
          <w:rFonts w:hint="cs"/>
          <w:sz w:val="28"/>
          <w:rtl/>
        </w:rPr>
        <w:t>ِ</w:t>
      </w:r>
      <w:r w:rsidR="00315A08">
        <w:rPr>
          <w:rFonts w:hint="cs"/>
          <w:sz w:val="28"/>
          <w:rtl/>
        </w:rPr>
        <w:t xml:space="preserve"> درونی مقیاس</w:t>
      </w:r>
      <w:r w:rsidR="00315A08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>های پرسشنامه محقق</w:t>
      </w:r>
      <w:r w:rsidR="00A076F0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>ساخته</w:t>
      </w:r>
    </w:p>
    <w:p w:rsidR="00EA245D" w:rsidRPr="00854E05" w:rsidRDefault="003F3E33" w:rsidP="00A076F0">
      <w:pPr>
        <w:pStyle w:val="a0"/>
        <w:widowControl w:val="0"/>
        <w:spacing w:after="0" w:line="480" w:lineRule="auto"/>
        <w:rPr>
          <w:sz w:val="28"/>
          <w:rtl/>
        </w:rPr>
      </w:pPr>
      <w:r w:rsidRPr="00854E05">
        <w:rPr>
          <w:rFonts w:hint="cs"/>
          <w:sz w:val="28"/>
          <w:rtl/>
        </w:rPr>
        <w:t>*  آزمون تی یک نمونه</w:t>
      </w:r>
      <w:r w:rsidR="00315A08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 xml:space="preserve">ای </w:t>
      </w:r>
      <w:r w:rsidR="00A076F0">
        <w:rPr>
          <w:rFonts w:hint="cs"/>
          <w:sz w:val="28"/>
          <w:rtl/>
        </w:rPr>
        <w:t xml:space="preserve">برای </w:t>
      </w:r>
      <w:r w:rsidRPr="00854E05">
        <w:rPr>
          <w:rFonts w:hint="cs"/>
          <w:sz w:val="28"/>
          <w:rtl/>
        </w:rPr>
        <w:t>تعیین میزان اهمیت هر</w:t>
      </w:r>
      <w:r w:rsidR="00315A08">
        <w:rPr>
          <w:rFonts w:hint="cs"/>
          <w:sz w:val="28"/>
          <w:rtl/>
        </w:rPr>
        <w:t xml:space="preserve"> </w:t>
      </w:r>
      <w:r w:rsidRPr="00854E05">
        <w:rPr>
          <w:rFonts w:hint="cs"/>
          <w:sz w:val="28"/>
          <w:rtl/>
        </w:rPr>
        <w:t xml:space="preserve">یک از </w:t>
      </w:r>
      <w:r w:rsidR="001806C2">
        <w:rPr>
          <w:rFonts w:hint="cs"/>
          <w:sz w:val="28"/>
          <w:rtl/>
        </w:rPr>
        <w:t>مؤلفه</w:t>
      </w:r>
      <w:r w:rsidR="00315A08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>ها و شاخص</w:t>
      </w:r>
      <w:r w:rsidR="00315A08">
        <w:rPr>
          <w:rFonts w:hint="eastAsia"/>
          <w:sz w:val="28"/>
          <w:rtl/>
        </w:rPr>
        <w:t>‌</w:t>
      </w:r>
      <w:r w:rsidRPr="00854E05">
        <w:rPr>
          <w:rFonts w:hint="cs"/>
          <w:sz w:val="28"/>
          <w:rtl/>
        </w:rPr>
        <w:t xml:space="preserve">ها استفاده </w:t>
      </w:r>
      <w:r w:rsidR="00A076F0">
        <w:rPr>
          <w:rFonts w:hint="cs"/>
          <w:sz w:val="28"/>
          <w:rtl/>
        </w:rPr>
        <w:t>ش</w:t>
      </w:r>
      <w:r w:rsidRPr="00854E05">
        <w:rPr>
          <w:rFonts w:hint="cs"/>
          <w:sz w:val="28"/>
          <w:rtl/>
        </w:rPr>
        <w:t>د.</w:t>
      </w:r>
    </w:p>
    <w:p w:rsidR="0084039D" w:rsidRPr="00854E05" w:rsidRDefault="0084039D" w:rsidP="001F1981">
      <w:pPr>
        <w:pStyle w:val="a0"/>
        <w:widowControl w:val="0"/>
        <w:spacing w:after="0" w:line="480" w:lineRule="auto"/>
        <w:ind w:firstLine="0"/>
        <w:rPr>
          <w:sz w:val="28"/>
          <w:rtl/>
        </w:rPr>
      </w:pPr>
    </w:p>
    <w:p w:rsidR="00EA245D" w:rsidRPr="00854E05" w:rsidRDefault="00EA245D" w:rsidP="001F1981">
      <w:pPr>
        <w:widowControl w:val="0"/>
        <w:tabs>
          <w:tab w:val="left" w:pos="473"/>
        </w:tabs>
        <w:bidi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  <w:r w:rsidRPr="00854E05">
        <w:rPr>
          <w:rFonts w:cs="B Nazanin"/>
          <w:b/>
          <w:bCs/>
          <w:sz w:val="28"/>
          <w:szCs w:val="28"/>
          <w:rtl/>
        </w:rPr>
        <w:t>جامعه‌ و نمونه‌ آماري‌</w:t>
      </w:r>
    </w:p>
    <w:p w:rsidR="004B7AB2" w:rsidRPr="00854E05" w:rsidRDefault="002C260B" w:rsidP="00A076F0">
      <w:pPr>
        <w:widowControl w:val="0"/>
        <w:tabs>
          <w:tab w:val="left" w:pos="473"/>
        </w:tabs>
        <w:bidi/>
        <w:spacing w:after="0" w:line="480" w:lineRule="auto"/>
        <w:jc w:val="lowKashida"/>
        <w:rPr>
          <w:rFonts w:cs="B Nazanin"/>
          <w:sz w:val="28"/>
          <w:szCs w:val="28"/>
          <w:rtl/>
        </w:rPr>
      </w:pPr>
      <w:r w:rsidRPr="00854E0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lastRenderedPageBreak/>
        <w:t xml:space="preserve">جامعه آماری این پژوهش عبارت است از </w:t>
      </w:r>
      <w:r w:rsidR="00A076F0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همة</w:t>
      </w:r>
      <w:r w:rsidRPr="00854E0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خبرگان، صاحب</w:t>
      </w:r>
      <w:r w:rsidR="002457B0">
        <w:rPr>
          <w:rFonts w:ascii="Times New Roman" w:eastAsia="Times New Roman" w:hAnsi="Times New Roman" w:cs="B Nazanin" w:hint="eastAsia"/>
          <w:color w:val="000000"/>
          <w:sz w:val="28"/>
          <w:szCs w:val="28"/>
          <w:rtl/>
        </w:rPr>
        <w:t>‌</w:t>
      </w:r>
      <w:r w:rsidRPr="00854E0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نظران، مس</w:t>
      </w:r>
      <w:r w:rsidR="002457B0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ئ</w:t>
      </w:r>
      <w:r w:rsidRPr="00854E0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ولین و سیاستگذاران و</w:t>
      </w:r>
      <w:r w:rsidR="002457B0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Pr="00854E0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مدیران عالی در حوزه </w:t>
      </w:r>
      <w:bookmarkStart w:id="21" w:name="OLE_LINK308"/>
      <w:bookmarkStart w:id="22" w:name="OLE_LINK309"/>
      <w:r w:rsidRPr="00854E0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مدیریت بحران </w:t>
      </w:r>
      <w:bookmarkEnd w:id="21"/>
      <w:bookmarkEnd w:id="22"/>
      <w:r w:rsidR="00EB23DF" w:rsidRPr="00854E0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که در موضوع مورد مطالعه صاحب‌</w:t>
      </w:r>
      <w:r w:rsidRPr="00854E0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نظر</w:t>
      </w:r>
      <w:r w:rsidR="00EB23DF" w:rsidRPr="00854E0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می‌</w:t>
      </w:r>
      <w:r w:rsidRPr="00854E0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باشند</w:t>
      </w:r>
      <w:r w:rsidR="00A076F0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.</w:t>
      </w:r>
      <w:r w:rsidRPr="00854E0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="00A076F0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این</w:t>
      </w:r>
      <w:r w:rsidRPr="00854E05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مجموعه</w:t>
      </w:r>
      <w:r w:rsidR="00A076F0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،</w:t>
      </w:r>
      <w:r w:rsidRPr="00854E05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‌ مديران بحران </w:t>
      </w:r>
      <w:r w:rsidRPr="00854E0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شاغل در استان</w:t>
      </w:r>
      <w:r w:rsidR="002457B0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Pr="00854E0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تهران</w:t>
      </w:r>
      <w:r w:rsidR="00A076F0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را</w:t>
      </w:r>
      <w:r w:rsidRPr="00854E0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شا</w:t>
      </w:r>
      <w:r w:rsidR="002457B0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مل اعضاي شوراي تأ</w:t>
      </w:r>
      <w:r w:rsidRPr="00854E0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مين استان‌، فرماندهان نيروهاي نظامي، انتظامي و امنیتی، اورژانس، آتش‌نشاني و</w:t>
      </w:r>
      <w:r w:rsidR="00F27DF7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... </w:t>
      </w:r>
      <w:r w:rsidR="00A076F0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فرامی</w:t>
      </w:r>
      <w:r w:rsidR="00A076F0">
        <w:rPr>
          <w:rFonts w:ascii="Times New Roman" w:eastAsia="Times New Roman" w:hAnsi="Times New Roman" w:cs="B Nazanin" w:hint="eastAsia"/>
          <w:color w:val="000000"/>
          <w:sz w:val="28"/>
          <w:szCs w:val="28"/>
          <w:rtl/>
        </w:rPr>
        <w:t>‌</w:t>
      </w:r>
      <w:r w:rsidR="00A076F0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گیرد</w:t>
      </w:r>
      <w:r w:rsidR="00F27DF7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. پس</w:t>
      </w:r>
      <w:r w:rsidRPr="00854E0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این افراد کسانی هستند که مدیریت بحران را می</w:t>
      </w:r>
      <w:r w:rsidR="00F27DF7">
        <w:rPr>
          <w:rFonts w:ascii="Times New Roman" w:eastAsia="Times New Roman" w:hAnsi="Times New Roman" w:cs="B Nazanin" w:hint="eastAsia"/>
          <w:color w:val="000000"/>
          <w:sz w:val="28"/>
          <w:szCs w:val="28"/>
          <w:rtl/>
        </w:rPr>
        <w:t>‌</w:t>
      </w:r>
      <w:r w:rsidRPr="00854E0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شناسند و از نگرش راهبردی برخوردارند یا در سطوح راهبردی مس</w:t>
      </w:r>
      <w:r w:rsidR="00F27DF7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ئ</w:t>
      </w:r>
      <w:r w:rsidRPr="00854E0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ولیت دارند. </w:t>
      </w:r>
      <w:r w:rsidR="00AD6823" w:rsidRPr="00854E05">
        <w:rPr>
          <w:rFonts w:cs="B Nazanin"/>
          <w:color w:val="000000"/>
          <w:sz w:val="28"/>
          <w:szCs w:val="28"/>
          <w:rtl/>
        </w:rPr>
        <w:t>نمونه‌ آماري</w:t>
      </w:r>
      <w:r w:rsidR="00AD6823" w:rsidRPr="00854E05">
        <w:rPr>
          <w:rFonts w:cs="B Nazanin" w:hint="cs"/>
          <w:color w:val="000000"/>
          <w:sz w:val="28"/>
          <w:szCs w:val="28"/>
          <w:rtl/>
        </w:rPr>
        <w:t xml:space="preserve"> مورد مطالعه در اين تحقيق</w:t>
      </w:r>
      <w:r w:rsidR="00AD6823" w:rsidRPr="00854E0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Pr="00854E0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حدود یکصدوپنجاه نفر </w:t>
      </w:r>
      <w:r w:rsidR="00A076F0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است</w:t>
      </w:r>
      <w:r w:rsidRPr="00854E0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.</w:t>
      </w:r>
      <w:r w:rsidR="00EB23DF" w:rsidRPr="00854E0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</w:p>
    <w:p w:rsidR="00F27DF7" w:rsidRDefault="00F27DF7" w:rsidP="001F1981">
      <w:pPr>
        <w:widowControl w:val="0"/>
        <w:tabs>
          <w:tab w:val="left" w:pos="473"/>
        </w:tabs>
        <w:bidi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  <w:bookmarkStart w:id="23" w:name="OLE_LINK5"/>
      <w:bookmarkStart w:id="24" w:name="OLE_LINK6"/>
    </w:p>
    <w:p w:rsidR="00EA245D" w:rsidRPr="00854E05" w:rsidRDefault="00EA245D" w:rsidP="001F1981">
      <w:pPr>
        <w:widowControl w:val="0"/>
        <w:tabs>
          <w:tab w:val="left" w:pos="473"/>
        </w:tabs>
        <w:bidi/>
        <w:spacing w:after="0" w:line="480" w:lineRule="auto"/>
        <w:jc w:val="both"/>
        <w:rPr>
          <w:rFonts w:cs="B Nazanin"/>
          <w:b/>
          <w:bCs/>
          <w:sz w:val="28"/>
          <w:szCs w:val="28"/>
          <w:rtl/>
        </w:rPr>
      </w:pPr>
      <w:r w:rsidRPr="00854E05">
        <w:rPr>
          <w:rFonts w:cs="B Nazanin" w:hint="cs"/>
          <w:b/>
          <w:bCs/>
          <w:sz w:val="28"/>
          <w:szCs w:val="28"/>
          <w:rtl/>
        </w:rPr>
        <w:t>ابزارهاي اندازه‌گيري</w:t>
      </w:r>
      <w:r w:rsidRPr="00854E05">
        <w:rPr>
          <w:rFonts w:cs="B Nazanin"/>
          <w:b/>
          <w:bCs/>
          <w:sz w:val="28"/>
          <w:szCs w:val="28"/>
          <w:rtl/>
        </w:rPr>
        <w:t>‌</w:t>
      </w:r>
    </w:p>
    <w:p w:rsidR="00EA245D" w:rsidRPr="00854E05" w:rsidRDefault="00EA245D" w:rsidP="003C5A32">
      <w:pPr>
        <w:widowControl w:val="0"/>
        <w:tabs>
          <w:tab w:val="left" w:pos="473"/>
        </w:tabs>
        <w:bidi/>
        <w:spacing w:after="0" w:line="480" w:lineRule="auto"/>
        <w:jc w:val="lowKashida"/>
        <w:rPr>
          <w:rFonts w:cs="B Nazanin"/>
          <w:color w:val="000000"/>
          <w:sz w:val="28"/>
          <w:szCs w:val="28"/>
          <w:rtl/>
        </w:rPr>
      </w:pPr>
      <w:r w:rsidRPr="00854E05">
        <w:rPr>
          <w:rFonts w:cs="B Nazanin"/>
          <w:color w:val="000000"/>
          <w:sz w:val="28"/>
          <w:szCs w:val="28"/>
          <w:rtl/>
        </w:rPr>
        <w:t>در اين‌ پژوهش</w:t>
      </w:r>
      <w:r w:rsidRPr="00854E05">
        <w:rPr>
          <w:rFonts w:cs="B Nazanin" w:hint="cs"/>
          <w:color w:val="000000"/>
          <w:sz w:val="28"/>
          <w:szCs w:val="28"/>
          <w:rtl/>
        </w:rPr>
        <w:t>،</w:t>
      </w:r>
      <w:r w:rsidR="003C5A32">
        <w:rPr>
          <w:rFonts w:cs="B Nazanin"/>
          <w:color w:val="000000"/>
          <w:sz w:val="28"/>
          <w:szCs w:val="28"/>
          <w:rtl/>
        </w:rPr>
        <w:t xml:space="preserve"> ضمن‌ </w:t>
      </w:r>
      <w:r w:rsidR="003C5A32">
        <w:rPr>
          <w:rFonts w:cs="B Nazanin" w:hint="cs"/>
          <w:color w:val="000000"/>
          <w:sz w:val="28"/>
          <w:szCs w:val="28"/>
          <w:rtl/>
        </w:rPr>
        <w:t>بهره</w:t>
      </w:r>
      <w:r w:rsidR="003C5A32">
        <w:rPr>
          <w:rFonts w:cs="B Nazanin" w:hint="eastAsia"/>
          <w:color w:val="000000"/>
          <w:sz w:val="28"/>
          <w:szCs w:val="28"/>
          <w:rtl/>
        </w:rPr>
        <w:t>‌</w:t>
      </w:r>
      <w:r w:rsidR="003C5A32">
        <w:rPr>
          <w:rFonts w:cs="B Nazanin" w:hint="cs"/>
          <w:color w:val="000000"/>
          <w:sz w:val="28"/>
          <w:szCs w:val="28"/>
          <w:rtl/>
        </w:rPr>
        <w:t>گیری</w:t>
      </w:r>
      <w:r w:rsidRPr="00854E05">
        <w:rPr>
          <w:rFonts w:cs="B Nazanin"/>
          <w:color w:val="000000"/>
          <w:sz w:val="28"/>
          <w:szCs w:val="28"/>
          <w:rtl/>
        </w:rPr>
        <w:t>‌ از آزمون‌هاي‌ روان</w:t>
      </w:r>
      <w:r w:rsidR="003C5A32">
        <w:rPr>
          <w:rFonts w:cs="B Nazanin" w:hint="eastAsia"/>
          <w:color w:val="000000"/>
          <w:sz w:val="28"/>
          <w:szCs w:val="28"/>
          <w:rtl/>
        </w:rPr>
        <w:t>‌</w:t>
      </w:r>
      <w:r w:rsidRPr="00854E05">
        <w:rPr>
          <w:rFonts w:cs="B Nazanin"/>
          <w:color w:val="000000"/>
          <w:sz w:val="28"/>
          <w:szCs w:val="28"/>
          <w:rtl/>
        </w:rPr>
        <w:t>شناختي‌ م</w:t>
      </w:r>
      <w:r w:rsidRPr="00854E05">
        <w:rPr>
          <w:rFonts w:cs="B Nazanin" w:hint="cs"/>
          <w:color w:val="000000"/>
          <w:sz w:val="28"/>
          <w:szCs w:val="28"/>
          <w:rtl/>
        </w:rPr>
        <w:t>وجود،</w:t>
      </w:r>
      <w:r w:rsidRPr="00854E05">
        <w:rPr>
          <w:rFonts w:cs="B Nazanin"/>
          <w:color w:val="000000"/>
          <w:sz w:val="28"/>
          <w:szCs w:val="28"/>
          <w:rtl/>
        </w:rPr>
        <w:t>‌ متناسب‌ با نيازهاي‌ تحقيق‌ از پرسشنامه‌هاي</w:t>
      </w:r>
      <w:r w:rsidR="00AF32F8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854E05">
        <w:rPr>
          <w:rFonts w:cs="B Nazanin"/>
          <w:color w:val="000000"/>
          <w:sz w:val="28"/>
          <w:szCs w:val="28"/>
          <w:rtl/>
        </w:rPr>
        <w:t>محقق‌</w:t>
      </w:r>
      <w:r w:rsidR="003C5A32">
        <w:rPr>
          <w:rFonts w:cs="B Nazanin" w:hint="eastAsia"/>
          <w:color w:val="000000"/>
          <w:sz w:val="28"/>
          <w:szCs w:val="28"/>
          <w:rtl/>
        </w:rPr>
        <w:t>‌</w:t>
      </w:r>
      <w:r w:rsidRPr="00854E05">
        <w:rPr>
          <w:rFonts w:cs="B Nazanin"/>
          <w:color w:val="000000"/>
          <w:sz w:val="28"/>
          <w:szCs w:val="28"/>
          <w:rtl/>
        </w:rPr>
        <w:t xml:space="preserve">ساخته‌ در راستاي‌ </w:t>
      </w:r>
      <w:r w:rsidRPr="00854E05">
        <w:rPr>
          <w:rFonts w:cs="B Nazanin" w:hint="cs"/>
          <w:color w:val="000000"/>
          <w:sz w:val="28"/>
          <w:szCs w:val="28"/>
          <w:rtl/>
        </w:rPr>
        <w:t xml:space="preserve">ارزیابی شاخص‏های </w:t>
      </w:r>
      <w:r w:rsidR="0084039D" w:rsidRPr="00854E05">
        <w:rPr>
          <w:rFonts w:cs="B Nazanin" w:hint="cs"/>
          <w:color w:val="000000"/>
          <w:sz w:val="28"/>
          <w:szCs w:val="28"/>
          <w:rtl/>
        </w:rPr>
        <w:t>هفت</w:t>
      </w:r>
      <w:r w:rsidRPr="00854E05">
        <w:rPr>
          <w:rFonts w:cs="B Nazanin" w:hint="cs"/>
          <w:color w:val="000000"/>
          <w:sz w:val="28"/>
          <w:szCs w:val="28"/>
          <w:rtl/>
        </w:rPr>
        <w:t>‏گان</w:t>
      </w:r>
      <w:r w:rsidR="003C5A32">
        <w:rPr>
          <w:rFonts w:cs="B Nazanin" w:hint="cs"/>
          <w:color w:val="000000"/>
          <w:sz w:val="28"/>
          <w:szCs w:val="28"/>
          <w:rtl/>
        </w:rPr>
        <w:t>ة</w:t>
      </w:r>
      <w:r w:rsidRPr="00854E05">
        <w:rPr>
          <w:rFonts w:cs="B Nazanin" w:hint="cs"/>
          <w:color w:val="000000"/>
          <w:sz w:val="28"/>
          <w:szCs w:val="28"/>
          <w:rtl/>
        </w:rPr>
        <w:t xml:space="preserve"> خصوصیات شخصیتی مورد نظر</w:t>
      </w:r>
      <w:r w:rsidR="003C5A32">
        <w:rPr>
          <w:rFonts w:cs="B Nazanin"/>
          <w:color w:val="000000"/>
          <w:sz w:val="28"/>
          <w:szCs w:val="28"/>
          <w:rtl/>
        </w:rPr>
        <w:t xml:space="preserve"> استفاده‌ </w:t>
      </w:r>
      <w:r w:rsidR="003C5A32">
        <w:rPr>
          <w:rFonts w:cs="B Nazanin" w:hint="cs"/>
          <w:color w:val="000000"/>
          <w:sz w:val="28"/>
          <w:szCs w:val="28"/>
          <w:rtl/>
        </w:rPr>
        <w:t>ش</w:t>
      </w:r>
      <w:r w:rsidRPr="00854E05">
        <w:rPr>
          <w:rFonts w:cs="B Nazanin"/>
          <w:color w:val="000000"/>
          <w:sz w:val="28"/>
          <w:szCs w:val="28"/>
          <w:rtl/>
        </w:rPr>
        <w:t>د.</w:t>
      </w:r>
      <w:r w:rsidR="00AF32F8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854E05">
        <w:rPr>
          <w:rFonts w:cs="B Nazanin"/>
          <w:color w:val="000000"/>
          <w:sz w:val="28"/>
          <w:szCs w:val="28"/>
          <w:rtl/>
        </w:rPr>
        <w:t>اين‌ پرسشنامه</w:t>
      </w:r>
      <w:r w:rsidRPr="00854E05">
        <w:rPr>
          <w:rFonts w:cs="B Nazanin" w:hint="cs"/>
          <w:color w:val="000000"/>
          <w:sz w:val="28"/>
          <w:szCs w:val="28"/>
          <w:rtl/>
        </w:rPr>
        <w:t>‏ها</w:t>
      </w:r>
      <w:r w:rsidRPr="00854E05">
        <w:rPr>
          <w:rFonts w:cs="B Nazanin"/>
          <w:color w:val="000000"/>
          <w:sz w:val="28"/>
          <w:szCs w:val="28"/>
          <w:rtl/>
        </w:rPr>
        <w:t>‌ بر مبناي‌ شاخص‌هاي‌ تعريف‌ شده</w:t>
      </w:r>
      <w:r w:rsidR="00FE544C" w:rsidRPr="00854E05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854E05">
        <w:rPr>
          <w:rFonts w:cs="B Nazanin"/>
          <w:color w:val="000000"/>
          <w:sz w:val="28"/>
          <w:szCs w:val="28"/>
          <w:rtl/>
        </w:rPr>
        <w:t xml:space="preserve">براي‌ ارزيابي‌ </w:t>
      </w:r>
      <w:bookmarkStart w:id="25" w:name="OLE_LINK13"/>
      <w:bookmarkStart w:id="26" w:name="OLE_LINK14"/>
      <w:bookmarkStart w:id="27" w:name="OLE_LINK17"/>
      <w:r w:rsidR="001F218A" w:rsidRPr="00854E05">
        <w:rPr>
          <w:rFonts w:cs="B Nazanin" w:hint="cs"/>
          <w:sz w:val="28"/>
          <w:szCs w:val="28"/>
          <w:rtl/>
        </w:rPr>
        <w:t>ابعاد‌</w:t>
      </w:r>
      <w:r w:rsidR="00AF32F8">
        <w:rPr>
          <w:rFonts w:cs="B Nazanin" w:hint="cs"/>
          <w:sz w:val="28"/>
          <w:szCs w:val="28"/>
          <w:rtl/>
        </w:rPr>
        <w:t xml:space="preserve"> </w:t>
      </w:r>
      <w:r w:rsidRPr="00854E05">
        <w:rPr>
          <w:rFonts w:cs="B Nazanin" w:hint="cs"/>
          <w:sz w:val="28"/>
          <w:szCs w:val="28"/>
          <w:rtl/>
        </w:rPr>
        <w:t xml:space="preserve">شخصیتی </w:t>
      </w:r>
      <w:bookmarkEnd w:id="25"/>
      <w:bookmarkEnd w:id="26"/>
      <w:bookmarkEnd w:id="27"/>
      <w:r w:rsidRPr="00854E05">
        <w:rPr>
          <w:rFonts w:cs="B Nazanin" w:hint="cs"/>
          <w:color w:val="000000"/>
          <w:sz w:val="28"/>
          <w:szCs w:val="28"/>
          <w:rtl/>
        </w:rPr>
        <w:t xml:space="preserve">مديران بحران </w:t>
      </w:r>
      <w:r w:rsidRPr="00854E05">
        <w:rPr>
          <w:rFonts w:cs="B Nazanin"/>
          <w:color w:val="000000"/>
          <w:sz w:val="28"/>
          <w:szCs w:val="28"/>
          <w:rtl/>
        </w:rPr>
        <w:t xml:space="preserve">تهيه‌ </w:t>
      </w:r>
      <w:r w:rsidRPr="00854E05">
        <w:rPr>
          <w:rFonts w:cs="B Nazanin" w:hint="cs"/>
          <w:color w:val="000000"/>
          <w:sz w:val="28"/>
          <w:szCs w:val="28"/>
          <w:rtl/>
        </w:rPr>
        <w:t>گردید</w:t>
      </w:r>
      <w:r w:rsidRPr="00854E05">
        <w:rPr>
          <w:rFonts w:cs="B Nazanin"/>
          <w:color w:val="000000"/>
          <w:sz w:val="28"/>
          <w:szCs w:val="28"/>
          <w:rtl/>
        </w:rPr>
        <w:t>.</w:t>
      </w:r>
      <w:r w:rsidR="00FE544C" w:rsidRPr="00854E05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854E05">
        <w:rPr>
          <w:rFonts w:cs="B Nazanin"/>
          <w:color w:val="000000"/>
          <w:sz w:val="28"/>
          <w:szCs w:val="28"/>
          <w:rtl/>
        </w:rPr>
        <w:t>تن</w:t>
      </w:r>
      <w:r w:rsidR="003C5A32">
        <w:rPr>
          <w:rFonts w:cs="B Nazanin"/>
          <w:color w:val="000000"/>
          <w:sz w:val="28"/>
          <w:szCs w:val="28"/>
          <w:rtl/>
        </w:rPr>
        <w:t xml:space="preserve">ظيم‌ گزينه‌هاي‌ پرسشنامه‌ها در </w:t>
      </w:r>
      <w:r w:rsidR="003C5A32">
        <w:rPr>
          <w:rFonts w:cs="B Nazanin" w:hint="cs"/>
          <w:color w:val="000000"/>
          <w:sz w:val="28"/>
          <w:szCs w:val="28"/>
          <w:rtl/>
        </w:rPr>
        <w:t>چارچو</w:t>
      </w:r>
      <w:r w:rsidRPr="00854E05">
        <w:rPr>
          <w:rFonts w:cs="B Nazanin"/>
          <w:color w:val="000000"/>
          <w:sz w:val="28"/>
          <w:szCs w:val="28"/>
          <w:rtl/>
        </w:rPr>
        <w:t>ب‌ مقياس‌ ليكرت‌ و س</w:t>
      </w:r>
      <w:r w:rsidR="00AF32F8">
        <w:rPr>
          <w:rFonts w:cs="B Nazanin" w:hint="cs"/>
          <w:color w:val="000000"/>
          <w:sz w:val="28"/>
          <w:szCs w:val="28"/>
          <w:rtl/>
        </w:rPr>
        <w:t>ؤ</w:t>
      </w:r>
      <w:r w:rsidRPr="00854E05">
        <w:rPr>
          <w:rFonts w:cs="B Nazanin"/>
          <w:color w:val="000000"/>
          <w:sz w:val="28"/>
          <w:szCs w:val="28"/>
          <w:rtl/>
        </w:rPr>
        <w:t xml:space="preserve">الات‌ چندگزينه‌اي‌ صورت‌ گرفته‌ است‌. </w:t>
      </w:r>
    </w:p>
    <w:p w:rsidR="00EA245D" w:rsidRPr="00854E05" w:rsidRDefault="00EA245D" w:rsidP="007D2528">
      <w:pPr>
        <w:widowControl w:val="0"/>
        <w:tabs>
          <w:tab w:val="left" w:pos="473"/>
        </w:tabs>
        <w:bidi/>
        <w:spacing w:after="0" w:line="480" w:lineRule="auto"/>
        <w:ind w:firstLine="284"/>
        <w:jc w:val="lowKashida"/>
        <w:rPr>
          <w:rFonts w:cs="B Nazanin"/>
          <w:color w:val="000000"/>
          <w:sz w:val="28"/>
          <w:szCs w:val="28"/>
          <w:rtl/>
        </w:rPr>
      </w:pPr>
      <w:r w:rsidRPr="00854E05">
        <w:rPr>
          <w:rFonts w:cs="B Nazanin"/>
          <w:color w:val="000000"/>
          <w:sz w:val="28"/>
          <w:szCs w:val="28"/>
          <w:rtl/>
        </w:rPr>
        <w:t>در اين‌ پرسشنامه‌ها</w:t>
      </w:r>
      <w:r w:rsidRPr="00854E05">
        <w:rPr>
          <w:rFonts w:cs="B Nazanin" w:hint="cs"/>
          <w:color w:val="000000"/>
          <w:sz w:val="28"/>
          <w:szCs w:val="28"/>
          <w:rtl/>
        </w:rPr>
        <w:t>،</w:t>
      </w:r>
      <w:r w:rsidRPr="00854E05">
        <w:rPr>
          <w:rFonts w:cs="B Nazanin"/>
          <w:color w:val="000000"/>
          <w:sz w:val="28"/>
          <w:szCs w:val="28"/>
          <w:rtl/>
        </w:rPr>
        <w:t xml:space="preserve"> با ت</w:t>
      </w:r>
      <w:r w:rsidR="00082C68" w:rsidRPr="00854E05">
        <w:rPr>
          <w:rFonts w:cs="B Nazanin"/>
          <w:color w:val="000000"/>
          <w:sz w:val="28"/>
          <w:szCs w:val="28"/>
          <w:rtl/>
        </w:rPr>
        <w:t>وجه‌ به‌ تنوع‌ شاخص‌هاي‌ تحقيق‌</w:t>
      </w:r>
      <w:r w:rsidRPr="00854E05">
        <w:rPr>
          <w:rFonts w:cs="B Nazanin" w:hint="cs"/>
          <w:color w:val="000000"/>
          <w:sz w:val="28"/>
          <w:szCs w:val="28"/>
          <w:rtl/>
        </w:rPr>
        <w:t>،</w:t>
      </w:r>
      <w:r w:rsidR="00082C68" w:rsidRPr="00854E05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854E05">
        <w:rPr>
          <w:rFonts w:cs="B Nazanin"/>
          <w:color w:val="000000"/>
          <w:sz w:val="28"/>
          <w:szCs w:val="28"/>
          <w:rtl/>
        </w:rPr>
        <w:t>ويژگي</w:t>
      </w:r>
      <w:r w:rsidRPr="00854E05">
        <w:rPr>
          <w:rFonts w:cs="B Nazanin" w:hint="cs"/>
          <w:color w:val="000000"/>
          <w:sz w:val="28"/>
          <w:szCs w:val="28"/>
          <w:rtl/>
        </w:rPr>
        <w:t>‌</w:t>
      </w:r>
      <w:r w:rsidRPr="00854E05">
        <w:rPr>
          <w:rFonts w:cs="B Nazanin"/>
          <w:color w:val="000000"/>
          <w:sz w:val="28"/>
          <w:szCs w:val="28"/>
          <w:rtl/>
        </w:rPr>
        <w:t>هاي</w:t>
      </w:r>
      <w:r w:rsidRPr="00854E05">
        <w:rPr>
          <w:rFonts w:cs="B Nazanin" w:hint="cs"/>
          <w:color w:val="000000"/>
          <w:sz w:val="28"/>
          <w:szCs w:val="28"/>
          <w:rtl/>
        </w:rPr>
        <w:t xml:space="preserve"> مثبت</w:t>
      </w:r>
      <w:r w:rsidRPr="00854E05">
        <w:rPr>
          <w:rFonts w:cs="B Nazanin"/>
          <w:color w:val="000000"/>
          <w:sz w:val="28"/>
          <w:szCs w:val="28"/>
          <w:rtl/>
        </w:rPr>
        <w:t xml:space="preserve">‌ </w:t>
      </w:r>
      <w:r w:rsidRPr="00854E05">
        <w:rPr>
          <w:rFonts w:cs="B Nazanin" w:hint="cs"/>
          <w:color w:val="000000"/>
          <w:sz w:val="28"/>
          <w:szCs w:val="28"/>
          <w:rtl/>
        </w:rPr>
        <w:t>منش‌</w:t>
      </w:r>
      <w:r w:rsidR="00341856">
        <w:rPr>
          <w:rFonts w:cs="B Nazanin"/>
          <w:color w:val="000000"/>
          <w:sz w:val="28"/>
          <w:szCs w:val="28"/>
          <w:rtl/>
        </w:rPr>
        <w:t>شناختي‌ (قدرت‌ نفوذ</w:t>
      </w:r>
      <w:r w:rsidRPr="00854E05">
        <w:rPr>
          <w:rFonts w:cs="B Nazanin"/>
          <w:color w:val="000000"/>
          <w:sz w:val="28"/>
          <w:szCs w:val="28"/>
          <w:rtl/>
        </w:rPr>
        <w:t>، مسئوليت</w:t>
      </w:r>
      <w:r w:rsidR="00341856">
        <w:rPr>
          <w:rFonts w:cs="B Nazanin" w:hint="eastAsia"/>
          <w:color w:val="000000"/>
          <w:sz w:val="28"/>
          <w:szCs w:val="28"/>
          <w:rtl/>
        </w:rPr>
        <w:t>‌</w:t>
      </w:r>
      <w:r w:rsidR="00FE544C" w:rsidRPr="00854E05">
        <w:rPr>
          <w:rFonts w:cs="B Nazanin" w:hint="cs"/>
          <w:color w:val="000000"/>
          <w:sz w:val="28"/>
          <w:szCs w:val="28"/>
          <w:rtl/>
        </w:rPr>
        <w:t xml:space="preserve">پذیری، </w:t>
      </w:r>
      <w:r w:rsidR="00082C68" w:rsidRPr="00854E05">
        <w:rPr>
          <w:rFonts w:cs="B Nazanin" w:hint="cs"/>
          <w:color w:val="000000"/>
          <w:sz w:val="28"/>
          <w:szCs w:val="28"/>
          <w:rtl/>
        </w:rPr>
        <w:t xml:space="preserve">برنامه‌ریزی، تاب‌آوری، خلاقیت، </w:t>
      </w:r>
      <w:r w:rsidR="003C5A32">
        <w:rPr>
          <w:rFonts w:cs="B Nazanin" w:hint="cs"/>
          <w:color w:val="000000"/>
          <w:sz w:val="28"/>
          <w:szCs w:val="28"/>
          <w:rtl/>
        </w:rPr>
        <w:t>خطر</w:t>
      </w:r>
      <w:r w:rsidR="00082C68" w:rsidRPr="00854E05">
        <w:rPr>
          <w:rFonts w:cs="B Nazanin" w:hint="cs"/>
          <w:color w:val="000000"/>
          <w:sz w:val="28"/>
          <w:szCs w:val="28"/>
          <w:rtl/>
        </w:rPr>
        <w:t>پذیری و سلامت</w:t>
      </w:r>
      <w:r w:rsidR="00341856">
        <w:rPr>
          <w:rFonts w:cs="B Nazanin" w:hint="cs"/>
          <w:color w:val="000000"/>
          <w:sz w:val="28"/>
          <w:szCs w:val="28"/>
          <w:rtl/>
        </w:rPr>
        <w:t xml:space="preserve"> </w:t>
      </w:r>
      <w:r w:rsidR="00082C68" w:rsidRPr="00854E05">
        <w:rPr>
          <w:rFonts w:cs="B Nazanin" w:hint="cs"/>
          <w:color w:val="000000"/>
          <w:sz w:val="28"/>
          <w:szCs w:val="28"/>
          <w:rtl/>
        </w:rPr>
        <w:t>روانی</w:t>
      </w:r>
      <w:r w:rsidRPr="00854E05">
        <w:rPr>
          <w:rFonts w:cs="B Nazanin"/>
          <w:color w:val="000000"/>
          <w:sz w:val="28"/>
          <w:szCs w:val="28"/>
          <w:rtl/>
        </w:rPr>
        <w:t>)</w:t>
      </w:r>
      <w:r w:rsidR="00082C68" w:rsidRPr="00854E05">
        <w:rPr>
          <w:rFonts w:cs="B Nazanin" w:hint="cs"/>
          <w:color w:val="000000"/>
          <w:sz w:val="28"/>
          <w:szCs w:val="28"/>
          <w:rtl/>
        </w:rPr>
        <w:t xml:space="preserve"> بررسی </w:t>
      </w:r>
      <w:r w:rsidR="003C5A32">
        <w:rPr>
          <w:rFonts w:cs="B Nazanin" w:hint="cs"/>
          <w:color w:val="000000"/>
          <w:sz w:val="28"/>
          <w:szCs w:val="28"/>
          <w:rtl/>
        </w:rPr>
        <w:t>ش</w:t>
      </w:r>
      <w:r w:rsidR="00082C68" w:rsidRPr="00854E05">
        <w:rPr>
          <w:rFonts w:cs="B Nazanin" w:hint="cs"/>
          <w:color w:val="000000"/>
          <w:sz w:val="28"/>
          <w:szCs w:val="28"/>
          <w:rtl/>
        </w:rPr>
        <w:t xml:space="preserve">د </w:t>
      </w:r>
      <w:r w:rsidR="007D2528">
        <w:rPr>
          <w:rFonts w:cs="B Nazanin" w:hint="cs"/>
          <w:color w:val="000000"/>
          <w:sz w:val="28"/>
          <w:szCs w:val="28"/>
          <w:rtl/>
        </w:rPr>
        <w:t xml:space="preserve">همچنین برای </w:t>
      </w:r>
      <w:r w:rsidR="00082C68" w:rsidRPr="00854E05">
        <w:rPr>
          <w:rFonts w:cs="B Nazanin" w:hint="cs"/>
          <w:color w:val="000000"/>
          <w:sz w:val="28"/>
          <w:szCs w:val="28"/>
          <w:rtl/>
        </w:rPr>
        <w:t>بررسی سلامت روانی</w:t>
      </w:r>
      <w:r w:rsidRPr="00854E05">
        <w:rPr>
          <w:rFonts w:cs="B Nazanin" w:hint="cs"/>
          <w:color w:val="000000"/>
          <w:sz w:val="28"/>
          <w:szCs w:val="28"/>
          <w:rtl/>
        </w:rPr>
        <w:t xml:space="preserve"> اختلالات شخصيتي </w:t>
      </w:r>
      <w:r w:rsidRPr="00854E05">
        <w:rPr>
          <w:rFonts w:cs="B Nazanin"/>
          <w:color w:val="000000"/>
          <w:sz w:val="28"/>
          <w:szCs w:val="28"/>
          <w:rtl/>
        </w:rPr>
        <w:t>(اختلال‌ شخصيت‌ پارانوئيد (داراي‌</w:t>
      </w:r>
      <w:r w:rsidR="00082C68" w:rsidRPr="00854E05">
        <w:rPr>
          <w:rFonts w:cs="B Nazanin"/>
          <w:color w:val="000000"/>
          <w:sz w:val="28"/>
          <w:szCs w:val="28"/>
          <w:rtl/>
        </w:rPr>
        <w:t xml:space="preserve"> سؤظن‌)، اختلال‌ شخصيت‌ وسواسي‌</w:t>
      </w:r>
      <w:r w:rsidRPr="00854E05">
        <w:rPr>
          <w:rFonts w:cs="B Nazanin"/>
          <w:color w:val="000000"/>
          <w:sz w:val="28"/>
          <w:szCs w:val="28"/>
          <w:rtl/>
        </w:rPr>
        <w:t>، اختلال‌شخصيت‌ اسكيزوئيد (منزوي‌‌) از آزمون‌هاي‌ روان</w:t>
      </w:r>
      <w:r w:rsidR="007D2528">
        <w:rPr>
          <w:rFonts w:cs="B Nazanin" w:hint="eastAsia"/>
          <w:color w:val="000000"/>
          <w:sz w:val="28"/>
          <w:szCs w:val="28"/>
          <w:rtl/>
        </w:rPr>
        <w:t>‌</w:t>
      </w:r>
      <w:r w:rsidRPr="00854E05">
        <w:rPr>
          <w:rFonts w:cs="B Nazanin"/>
          <w:color w:val="000000"/>
          <w:sz w:val="28"/>
          <w:szCs w:val="28"/>
          <w:rtl/>
        </w:rPr>
        <w:t>شناختي‌ موجود مانند آزمون‌ ارزيابي‌ شخصيتي‌ ميلون‌، آزمون</w:t>
      </w:r>
      <w:r w:rsidR="00341856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854E05">
        <w:rPr>
          <w:rFonts w:cs="B Nazanin"/>
          <w:color w:val="000000"/>
          <w:sz w:val="28"/>
          <w:szCs w:val="28"/>
          <w:rtl/>
        </w:rPr>
        <w:t>شخصيتي‌ كاليفرنيا(</w:t>
      </w:r>
      <w:r w:rsidRPr="00854E05">
        <w:rPr>
          <w:rFonts w:cs="B Nazanin"/>
          <w:color w:val="000000"/>
          <w:sz w:val="28"/>
          <w:szCs w:val="28"/>
        </w:rPr>
        <w:t>C.P.I</w:t>
      </w:r>
      <w:r w:rsidRPr="00854E05">
        <w:rPr>
          <w:rFonts w:cs="B Nazanin"/>
          <w:color w:val="000000"/>
          <w:sz w:val="28"/>
          <w:szCs w:val="28"/>
          <w:rtl/>
        </w:rPr>
        <w:t>)</w:t>
      </w:r>
      <w:r w:rsidRPr="00854E05">
        <w:rPr>
          <w:rFonts w:cs="B Nazanin" w:hint="cs"/>
          <w:color w:val="000000"/>
          <w:sz w:val="28"/>
          <w:szCs w:val="28"/>
          <w:rtl/>
        </w:rPr>
        <w:t xml:space="preserve"> و</w:t>
      </w:r>
      <w:r w:rsidRPr="00854E05">
        <w:rPr>
          <w:rFonts w:cs="B Nazanin"/>
          <w:color w:val="000000"/>
          <w:sz w:val="28"/>
          <w:szCs w:val="28"/>
          <w:rtl/>
        </w:rPr>
        <w:t xml:space="preserve"> آزمون‌ ترجيحات‌ آيزنك‌ كه‌ مورد تجدي</w:t>
      </w:r>
      <w:r w:rsidR="00341856">
        <w:rPr>
          <w:rFonts w:cs="B Nazanin"/>
          <w:color w:val="000000"/>
          <w:sz w:val="28"/>
          <w:szCs w:val="28"/>
          <w:rtl/>
        </w:rPr>
        <w:t>د</w:t>
      </w:r>
      <w:r w:rsidRPr="00854E05">
        <w:rPr>
          <w:rFonts w:cs="B Nazanin"/>
          <w:color w:val="000000"/>
          <w:sz w:val="28"/>
          <w:szCs w:val="28"/>
          <w:rtl/>
        </w:rPr>
        <w:t>نظر اساسي‌ قرار گرفته‌ و متناسب‌ با جامعه‌ ايراني‌ و</w:t>
      </w:r>
      <w:r w:rsidR="00341856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854E05">
        <w:rPr>
          <w:rFonts w:cs="B Nazanin"/>
          <w:color w:val="000000"/>
          <w:sz w:val="28"/>
          <w:szCs w:val="28"/>
          <w:rtl/>
        </w:rPr>
        <w:t>جامعه‌ آماري‌ اين‌ تحقيق‌ بازنويسي‌ گرديده‌ بود</w:t>
      </w:r>
      <w:r w:rsidRPr="00854E05">
        <w:rPr>
          <w:rFonts w:cs="B Nazanin" w:hint="cs"/>
          <w:color w:val="000000"/>
          <w:sz w:val="28"/>
          <w:szCs w:val="28"/>
          <w:rtl/>
        </w:rPr>
        <w:t>،</w:t>
      </w:r>
      <w:r w:rsidRPr="00854E05">
        <w:rPr>
          <w:rFonts w:cs="B Nazanin"/>
          <w:color w:val="000000"/>
          <w:sz w:val="28"/>
          <w:szCs w:val="28"/>
          <w:rtl/>
        </w:rPr>
        <w:t xml:space="preserve"> استفاده‌ شد.</w:t>
      </w:r>
    </w:p>
    <w:bookmarkEnd w:id="23"/>
    <w:bookmarkEnd w:id="24"/>
    <w:p w:rsidR="00341856" w:rsidRDefault="00341856" w:rsidP="001F1981">
      <w:pPr>
        <w:widowControl w:val="0"/>
        <w:tabs>
          <w:tab w:val="left" w:pos="473"/>
        </w:tabs>
        <w:bidi/>
        <w:spacing w:after="0" w:line="480" w:lineRule="auto"/>
        <w:jc w:val="both"/>
        <w:rPr>
          <w:rStyle w:val="Heading1Char"/>
          <w:b/>
          <w:bCs/>
          <w:color w:val="000000"/>
          <w:sz w:val="28"/>
          <w:rtl/>
        </w:rPr>
      </w:pPr>
    </w:p>
    <w:p w:rsidR="006C1954" w:rsidRPr="00854E05" w:rsidRDefault="0035490C" w:rsidP="007D2528">
      <w:pPr>
        <w:widowControl w:val="0"/>
        <w:tabs>
          <w:tab w:val="left" w:pos="473"/>
        </w:tabs>
        <w:bidi/>
        <w:spacing w:after="0" w:line="480" w:lineRule="auto"/>
        <w:jc w:val="both"/>
        <w:rPr>
          <w:rStyle w:val="Heading1Char"/>
          <w:b/>
          <w:bCs/>
          <w:sz w:val="28"/>
          <w:rtl/>
        </w:rPr>
      </w:pPr>
      <w:r>
        <w:rPr>
          <w:rStyle w:val="Heading1Char"/>
          <w:rFonts w:hint="cs"/>
          <w:b/>
          <w:bCs/>
          <w:color w:val="000000"/>
          <w:sz w:val="28"/>
          <w:rtl/>
        </w:rPr>
        <w:t>شاخص‌ها</w:t>
      </w:r>
      <w:r w:rsidR="006C1954" w:rsidRPr="00854E05">
        <w:rPr>
          <w:rStyle w:val="Heading1Char"/>
          <w:rFonts w:hint="cs"/>
          <w:b/>
          <w:bCs/>
          <w:color w:val="000000"/>
          <w:sz w:val="28"/>
          <w:rtl/>
        </w:rPr>
        <w:t>ی روان</w:t>
      </w:r>
      <w:r w:rsidR="007D2528">
        <w:rPr>
          <w:rStyle w:val="Heading1Char"/>
          <w:rFonts w:hint="eastAsia"/>
          <w:b/>
          <w:bCs/>
          <w:color w:val="000000"/>
          <w:sz w:val="28"/>
          <w:rtl/>
        </w:rPr>
        <w:t>‌</w:t>
      </w:r>
      <w:r w:rsidR="006C1954" w:rsidRPr="00854E05">
        <w:rPr>
          <w:rStyle w:val="Heading1Char"/>
          <w:rFonts w:hint="cs"/>
          <w:b/>
          <w:bCs/>
          <w:color w:val="000000"/>
          <w:sz w:val="28"/>
          <w:rtl/>
        </w:rPr>
        <w:t>سنجی ابزار تحقیق</w:t>
      </w:r>
    </w:p>
    <w:p w:rsidR="006C1954" w:rsidRPr="00854E05" w:rsidRDefault="00EA245D" w:rsidP="007D2528">
      <w:pPr>
        <w:widowControl w:val="0"/>
        <w:tabs>
          <w:tab w:val="left" w:pos="473"/>
        </w:tabs>
        <w:bidi/>
        <w:spacing w:after="0" w:line="480" w:lineRule="auto"/>
        <w:jc w:val="lowKashida"/>
        <w:rPr>
          <w:rFonts w:cs="B Nazanin"/>
          <w:color w:val="000000"/>
          <w:sz w:val="28"/>
          <w:szCs w:val="28"/>
          <w:rtl/>
        </w:rPr>
      </w:pPr>
      <w:r w:rsidRPr="00854E05">
        <w:rPr>
          <w:rFonts w:cs="B Nazanin" w:hint="cs"/>
          <w:color w:val="000000"/>
          <w:sz w:val="28"/>
          <w:szCs w:val="28"/>
          <w:rtl/>
        </w:rPr>
        <w:t xml:space="preserve">از آنجا كه </w:t>
      </w:r>
      <w:r w:rsidRPr="00854E05">
        <w:rPr>
          <w:rFonts w:cs="B Nazanin"/>
          <w:color w:val="000000"/>
          <w:sz w:val="28"/>
          <w:szCs w:val="28"/>
          <w:rtl/>
        </w:rPr>
        <w:t>شرط‌ ب</w:t>
      </w:r>
      <w:r w:rsidR="00341856">
        <w:rPr>
          <w:rFonts w:cs="B Nazanin" w:hint="cs"/>
          <w:color w:val="000000"/>
          <w:sz w:val="28"/>
          <w:szCs w:val="28"/>
          <w:rtl/>
        </w:rPr>
        <w:t xml:space="preserve">ه </w:t>
      </w:r>
      <w:r w:rsidRPr="00854E05">
        <w:rPr>
          <w:rFonts w:cs="B Nazanin"/>
          <w:color w:val="000000"/>
          <w:sz w:val="28"/>
          <w:szCs w:val="28"/>
          <w:rtl/>
        </w:rPr>
        <w:t>دست‌ آوردن‌ داده‌هاي‌ خوب‌ و مناسب‌ براي‌ تجزيه‌ و تحليل‌ و پاسخگويي‌ به‌ سؤالات‌ تحقيق‌ آن‌ است‌ كه</w:t>
      </w:r>
      <w:r w:rsidR="007D2528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854E05">
        <w:rPr>
          <w:rFonts w:cs="B Nazanin"/>
          <w:color w:val="000000"/>
          <w:sz w:val="28"/>
          <w:szCs w:val="28"/>
          <w:rtl/>
        </w:rPr>
        <w:t xml:space="preserve">شيوه‌ اندازه‌گيري‌ و آزمون‌هاي‌ مطرح‌ شده‌ داراي‌ </w:t>
      </w:r>
      <w:bookmarkStart w:id="28" w:name="OLE_LINK552"/>
      <w:bookmarkStart w:id="29" w:name="OLE_LINK553"/>
      <w:r w:rsidRPr="00854E05">
        <w:rPr>
          <w:rFonts w:cs="B Nazanin"/>
          <w:color w:val="000000"/>
          <w:sz w:val="28"/>
          <w:szCs w:val="28"/>
          <w:rtl/>
        </w:rPr>
        <w:t xml:space="preserve">روايي‌ و </w:t>
      </w:r>
      <w:r w:rsidR="006C1954" w:rsidRPr="00854E05">
        <w:rPr>
          <w:rFonts w:cs="B Nazanin" w:hint="cs"/>
          <w:color w:val="000000"/>
          <w:sz w:val="28"/>
          <w:szCs w:val="28"/>
          <w:rtl/>
        </w:rPr>
        <w:t>پایایی</w:t>
      </w:r>
      <w:r w:rsidRPr="00854E05">
        <w:rPr>
          <w:rFonts w:cs="B Nazanin"/>
          <w:color w:val="000000"/>
          <w:sz w:val="28"/>
          <w:szCs w:val="28"/>
          <w:rtl/>
        </w:rPr>
        <w:t xml:space="preserve"> </w:t>
      </w:r>
      <w:bookmarkEnd w:id="28"/>
      <w:bookmarkEnd w:id="29"/>
      <w:r w:rsidRPr="00854E05">
        <w:rPr>
          <w:rFonts w:cs="B Nazanin"/>
          <w:color w:val="000000"/>
          <w:sz w:val="28"/>
          <w:szCs w:val="28"/>
          <w:rtl/>
        </w:rPr>
        <w:t>كافي‌ باشد</w:t>
      </w:r>
      <w:r w:rsidR="007D2528">
        <w:rPr>
          <w:rFonts w:cs="B Nazanin" w:hint="cs"/>
          <w:color w:val="000000"/>
          <w:sz w:val="28"/>
          <w:szCs w:val="28"/>
          <w:rtl/>
        </w:rPr>
        <w:t>،</w:t>
      </w:r>
      <w:r w:rsidR="00847547" w:rsidRPr="00854E05">
        <w:rPr>
          <w:rFonts w:cs="B Nazanin"/>
          <w:color w:val="000000"/>
          <w:sz w:val="28"/>
          <w:szCs w:val="28"/>
          <w:rtl/>
        </w:rPr>
        <w:t xml:space="preserve"> سنجش‌ روايي‌ و </w:t>
      </w:r>
      <w:r w:rsidR="00847547" w:rsidRPr="00854E05">
        <w:rPr>
          <w:rFonts w:cs="B Nazanin" w:hint="cs"/>
          <w:color w:val="000000"/>
          <w:sz w:val="28"/>
          <w:szCs w:val="28"/>
          <w:rtl/>
        </w:rPr>
        <w:t>پایایی</w:t>
      </w:r>
      <w:r w:rsidR="00847547" w:rsidRPr="00854E05">
        <w:rPr>
          <w:rFonts w:cs="B Nazanin"/>
          <w:color w:val="000000"/>
          <w:sz w:val="28"/>
          <w:szCs w:val="28"/>
          <w:rtl/>
        </w:rPr>
        <w:t xml:space="preserve"> آزمون‌هاي‌ تهيه‌ شده‌ و ارزيابي‌ س</w:t>
      </w:r>
      <w:r w:rsidR="00341856">
        <w:rPr>
          <w:rFonts w:cs="B Nazanin" w:hint="cs"/>
          <w:color w:val="000000"/>
          <w:sz w:val="28"/>
          <w:szCs w:val="28"/>
          <w:rtl/>
        </w:rPr>
        <w:t>ؤ</w:t>
      </w:r>
      <w:r w:rsidR="00847547" w:rsidRPr="00854E05">
        <w:rPr>
          <w:rFonts w:cs="B Nazanin"/>
          <w:color w:val="000000"/>
          <w:sz w:val="28"/>
          <w:szCs w:val="28"/>
          <w:rtl/>
        </w:rPr>
        <w:t>الات‌ هر</w:t>
      </w:r>
      <w:r w:rsidR="00341856">
        <w:rPr>
          <w:rFonts w:cs="B Nazanin" w:hint="cs"/>
          <w:color w:val="000000"/>
          <w:sz w:val="28"/>
          <w:szCs w:val="28"/>
          <w:rtl/>
        </w:rPr>
        <w:t xml:space="preserve"> </w:t>
      </w:r>
      <w:r w:rsidR="00847547" w:rsidRPr="00854E05">
        <w:rPr>
          <w:rFonts w:cs="B Nazanin"/>
          <w:color w:val="000000"/>
          <w:sz w:val="28"/>
          <w:szCs w:val="28"/>
          <w:rtl/>
        </w:rPr>
        <w:t>يك‌ از مقياس‌هاي‌ مورد نظر، پرسشنامه‌هاي‌ تهيه</w:t>
      </w:r>
      <w:r w:rsidR="00341856">
        <w:rPr>
          <w:rFonts w:cs="B Nazanin" w:hint="cs"/>
          <w:color w:val="000000"/>
          <w:sz w:val="28"/>
          <w:szCs w:val="28"/>
          <w:rtl/>
        </w:rPr>
        <w:t xml:space="preserve"> </w:t>
      </w:r>
      <w:r w:rsidR="00847547" w:rsidRPr="00854E05">
        <w:rPr>
          <w:rFonts w:cs="B Nazanin"/>
          <w:color w:val="000000"/>
          <w:sz w:val="28"/>
          <w:szCs w:val="28"/>
          <w:rtl/>
        </w:rPr>
        <w:t>شده</w:t>
      </w:r>
      <w:r w:rsidR="00847547" w:rsidRPr="00854E05">
        <w:rPr>
          <w:rFonts w:cs="B Nazanin" w:hint="cs"/>
          <w:color w:val="000000"/>
          <w:sz w:val="28"/>
          <w:szCs w:val="28"/>
          <w:rtl/>
        </w:rPr>
        <w:t>،</w:t>
      </w:r>
      <w:r w:rsidR="00847547" w:rsidRPr="00854E05">
        <w:rPr>
          <w:rFonts w:cs="B Nazanin"/>
          <w:color w:val="000000"/>
          <w:sz w:val="28"/>
          <w:szCs w:val="28"/>
          <w:rtl/>
        </w:rPr>
        <w:t xml:space="preserve">‌‌ </w:t>
      </w:r>
      <w:r w:rsidR="00847547" w:rsidRPr="00854E05">
        <w:rPr>
          <w:rFonts w:cs="B Nazanin" w:hint="cs"/>
          <w:color w:val="000000"/>
          <w:sz w:val="28"/>
          <w:szCs w:val="28"/>
          <w:rtl/>
        </w:rPr>
        <w:t>برای</w:t>
      </w:r>
      <w:r w:rsidR="00341856">
        <w:rPr>
          <w:rFonts w:cs="B Nazanin"/>
          <w:color w:val="000000"/>
          <w:sz w:val="28"/>
          <w:szCs w:val="28"/>
          <w:rtl/>
        </w:rPr>
        <w:t>‌ نمونه‌اي‌ برابر‌</w:t>
      </w:r>
      <w:r w:rsidR="00847547" w:rsidRPr="00854E05">
        <w:rPr>
          <w:rFonts w:cs="B Nazanin"/>
          <w:color w:val="000000"/>
          <w:sz w:val="28"/>
          <w:szCs w:val="28"/>
          <w:rtl/>
        </w:rPr>
        <w:t xml:space="preserve"> </w:t>
      </w:r>
      <w:r w:rsidR="00847547" w:rsidRPr="00854E05">
        <w:rPr>
          <w:rFonts w:cs="B Nazanin" w:hint="cs"/>
          <w:color w:val="000000"/>
          <w:sz w:val="28"/>
          <w:szCs w:val="28"/>
          <w:rtl/>
        </w:rPr>
        <w:t>150</w:t>
      </w:r>
      <w:r w:rsidR="00847547" w:rsidRPr="00854E05">
        <w:rPr>
          <w:rFonts w:cs="B Nazanin"/>
          <w:color w:val="000000"/>
          <w:sz w:val="28"/>
          <w:szCs w:val="28"/>
          <w:rtl/>
        </w:rPr>
        <w:t xml:space="preserve"> نفر از </w:t>
      </w:r>
      <w:r w:rsidR="00847547" w:rsidRPr="00854E05">
        <w:rPr>
          <w:rFonts w:cs="B Nazanin" w:hint="cs"/>
          <w:color w:val="000000"/>
          <w:sz w:val="28"/>
          <w:szCs w:val="28"/>
          <w:rtl/>
        </w:rPr>
        <w:t xml:space="preserve">مديران بحران به شرح ذیل </w:t>
      </w:r>
      <w:r w:rsidR="007D2528">
        <w:rPr>
          <w:rFonts w:cs="B Nazanin" w:hint="cs"/>
          <w:color w:val="000000"/>
          <w:sz w:val="28"/>
          <w:szCs w:val="28"/>
          <w:rtl/>
        </w:rPr>
        <w:t>است</w:t>
      </w:r>
      <w:r w:rsidR="00847547" w:rsidRPr="00854E05">
        <w:rPr>
          <w:rFonts w:cs="B Nazanin" w:hint="cs"/>
          <w:color w:val="000000"/>
          <w:sz w:val="28"/>
          <w:szCs w:val="28"/>
          <w:rtl/>
        </w:rPr>
        <w:t>:</w:t>
      </w:r>
    </w:p>
    <w:p w:rsidR="006C1954" w:rsidRPr="00854E05" w:rsidRDefault="006C1954" w:rsidP="002B25E3">
      <w:pPr>
        <w:widowControl w:val="0"/>
        <w:tabs>
          <w:tab w:val="left" w:pos="473"/>
        </w:tabs>
        <w:bidi/>
        <w:spacing w:after="0" w:line="480" w:lineRule="auto"/>
        <w:jc w:val="lowKashida"/>
        <w:rPr>
          <w:rStyle w:val="Heading1Char"/>
          <w:color w:val="000000"/>
          <w:sz w:val="28"/>
        </w:rPr>
      </w:pPr>
      <w:bookmarkStart w:id="30" w:name="OLE_LINK548"/>
      <w:bookmarkStart w:id="31" w:name="OLE_LINK547"/>
      <w:r w:rsidRPr="00854E05">
        <w:rPr>
          <w:rStyle w:val="Heading1Char"/>
          <w:rFonts w:hint="cs"/>
          <w:b/>
          <w:bCs/>
          <w:color w:val="000000"/>
          <w:sz w:val="28"/>
          <w:rtl/>
        </w:rPr>
        <w:t>روایی: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منظور از روایی این است که</w:t>
      </w:r>
      <w:r w:rsidR="00EB3BBA">
        <w:rPr>
          <w:rStyle w:val="Heading1Char"/>
          <w:rFonts w:hint="cs"/>
          <w:color w:val="000000"/>
          <w:sz w:val="28"/>
          <w:rtl/>
        </w:rPr>
        <w:t>، مقیاس و محتوای ابزا</w:t>
      </w:r>
      <w:r w:rsidRPr="00854E05">
        <w:rPr>
          <w:rStyle w:val="Heading1Char"/>
          <w:rFonts w:hint="cs"/>
          <w:color w:val="000000"/>
          <w:sz w:val="28"/>
          <w:rtl/>
        </w:rPr>
        <w:t>ر یا س</w:t>
      </w:r>
      <w:r w:rsidR="00EB3BBA">
        <w:rPr>
          <w:rStyle w:val="Heading1Char"/>
          <w:rFonts w:hint="cs"/>
          <w:color w:val="000000"/>
          <w:sz w:val="28"/>
          <w:rtl/>
        </w:rPr>
        <w:t>ؤالات مندرج در آن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، </w:t>
      </w:r>
      <w:r w:rsidR="007D2528">
        <w:rPr>
          <w:rStyle w:val="Heading1Char"/>
          <w:rFonts w:hint="cs"/>
          <w:color w:val="000000"/>
          <w:sz w:val="28"/>
          <w:rtl/>
        </w:rPr>
        <w:t xml:space="preserve">به طور </w:t>
      </w:r>
      <w:r w:rsidRPr="00854E05">
        <w:rPr>
          <w:rStyle w:val="Heading1Char"/>
          <w:rFonts w:hint="cs"/>
          <w:color w:val="000000"/>
          <w:sz w:val="28"/>
          <w:rtl/>
        </w:rPr>
        <w:t>دقیق متغیرها و موضوع مورد مطالعه را بسنجد</w:t>
      </w:r>
      <w:r w:rsidR="00EB3BBA">
        <w:rPr>
          <w:rStyle w:val="Heading1Char"/>
          <w:rFonts w:hint="cs"/>
          <w:color w:val="000000"/>
          <w:sz w:val="28"/>
          <w:rtl/>
        </w:rPr>
        <w:t xml:space="preserve"> </w:t>
      </w:r>
      <w:r w:rsidRPr="00854E05">
        <w:rPr>
          <w:rStyle w:val="Heading1Char"/>
          <w:rFonts w:hint="cs"/>
          <w:color w:val="000000"/>
          <w:sz w:val="28"/>
          <w:rtl/>
        </w:rPr>
        <w:t>(حافظ</w:t>
      </w:r>
      <w:r w:rsidR="00EB3BBA">
        <w:rPr>
          <w:rStyle w:val="Heading1Char"/>
          <w:rFonts w:hint="eastAsia"/>
          <w:color w:val="000000"/>
          <w:sz w:val="28"/>
          <w:rtl/>
        </w:rPr>
        <w:t>‌</w:t>
      </w:r>
      <w:r w:rsidRPr="00854E05">
        <w:rPr>
          <w:rStyle w:val="Heading1Char"/>
          <w:rFonts w:hint="cs"/>
          <w:color w:val="000000"/>
          <w:sz w:val="28"/>
          <w:rtl/>
        </w:rPr>
        <w:t>نیا،</w:t>
      </w:r>
      <w:r w:rsidR="00EB3BBA">
        <w:rPr>
          <w:rStyle w:val="Heading1Char"/>
          <w:rFonts w:hint="cs"/>
          <w:color w:val="000000"/>
          <w:sz w:val="28"/>
          <w:rtl/>
        </w:rPr>
        <w:t xml:space="preserve"> </w:t>
      </w:r>
      <w:r w:rsidRPr="00854E05">
        <w:rPr>
          <w:rStyle w:val="Heading1Char"/>
          <w:rFonts w:hint="cs"/>
          <w:color w:val="000000"/>
          <w:sz w:val="28"/>
          <w:rtl/>
        </w:rPr>
        <w:t>1382</w:t>
      </w:r>
      <w:r w:rsidR="007D2528">
        <w:rPr>
          <w:rStyle w:val="Heading1Char"/>
          <w:rFonts w:hint="cs"/>
          <w:color w:val="000000"/>
          <w:sz w:val="28"/>
          <w:rtl/>
        </w:rPr>
        <w:t>،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</w:t>
      </w:r>
      <w:r w:rsidR="00EB3BBA">
        <w:rPr>
          <w:rStyle w:val="Heading1Char"/>
          <w:rFonts w:hint="cs"/>
          <w:color w:val="000000"/>
          <w:sz w:val="28"/>
          <w:rtl/>
        </w:rPr>
        <w:t>ص</w:t>
      </w:r>
      <w:r w:rsidRPr="00854E05">
        <w:rPr>
          <w:rStyle w:val="Heading1Char"/>
          <w:rFonts w:hint="cs"/>
          <w:color w:val="000000"/>
          <w:sz w:val="28"/>
          <w:rtl/>
        </w:rPr>
        <w:t>155).</w:t>
      </w:r>
    </w:p>
    <w:p w:rsidR="006C1954" w:rsidRPr="00854E05" w:rsidRDefault="006C1954" w:rsidP="002B25E3">
      <w:pPr>
        <w:widowControl w:val="0"/>
        <w:tabs>
          <w:tab w:val="left" w:pos="473"/>
        </w:tabs>
        <w:bidi/>
        <w:spacing w:after="0" w:line="480" w:lineRule="auto"/>
        <w:jc w:val="both"/>
        <w:rPr>
          <w:rStyle w:val="Heading1Char"/>
          <w:color w:val="000000"/>
          <w:sz w:val="28"/>
          <w:rtl/>
        </w:rPr>
      </w:pPr>
      <w:r w:rsidRPr="00854E05">
        <w:rPr>
          <w:rStyle w:val="Heading1Char"/>
          <w:color w:val="000000"/>
          <w:sz w:val="28"/>
          <w:rtl/>
        </w:rPr>
        <w:t>به منظور محاسبه روایی پرسشنامه محقق</w:t>
      </w:r>
      <w:r w:rsidR="007D2528">
        <w:rPr>
          <w:rStyle w:val="Heading1Char"/>
          <w:rFonts w:hint="cs"/>
          <w:color w:val="000000"/>
          <w:sz w:val="28"/>
          <w:rtl/>
        </w:rPr>
        <w:t>‌</w:t>
      </w:r>
      <w:r w:rsidRPr="00854E05">
        <w:rPr>
          <w:rStyle w:val="Heading1Char"/>
          <w:color w:val="000000"/>
          <w:sz w:val="28"/>
          <w:rtl/>
        </w:rPr>
        <w:t>ساخته که دارای 7 ب</w:t>
      </w:r>
      <w:r w:rsidR="0095208F">
        <w:rPr>
          <w:rStyle w:val="Heading1Char"/>
          <w:rFonts w:hint="cs"/>
          <w:color w:val="000000"/>
          <w:sz w:val="28"/>
          <w:rtl/>
        </w:rPr>
        <w:t>ُ</w:t>
      </w:r>
      <w:r w:rsidRPr="00854E05">
        <w:rPr>
          <w:rStyle w:val="Heading1Char"/>
          <w:color w:val="000000"/>
          <w:sz w:val="28"/>
          <w:rtl/>
        </w:rPr>
        <w:t xml:space="preserve">عد و 18 شاخص </w:t>
      </w:r>
      <w:r w:rsidR="007D2528">
        <w:rPr>
          <w:rStyle w:val="Heading1Char"/>
          <w:rFonts w:hint="cs"/>
          <w:color w:val="000000"/>
          <w:sz w:val="28"/>
          <w:rtl/>
        </w:rPr>
        <w:t>است</w:t>
      </w:r>
      <w:r w:rsidR="007D2528">
        <w:rPr>
          <w:rStyle w:val="Heading1Char"/>
          <w:color w:val="000000"/>
          <w:sz w:val="28"/>
          <w:rtl/>
        </w:rPr>
        <w:t xml:space="preserve">. از فرمول ضریب لاشه </w:t>
      </w:r>
      <w:r w:rsidR="007D2528">
        <w:rPr>
          <w:rStyle w:val="Heading1Char"/>
          <w:rFonts w:hint="cs"/>
          <w:color w:val="000000"/>
          <w:sz w:val="28"/>
          <w:rtl/>
        </w:rPr>
        <w:t>بهره گرفته</w:t>
      </w:r>
      <w:r w:rsidRPr="00854E05">
        <w:rPr>
          <w:rStyle w:val="Heading1Char"/>
          <w:color w:val="000000"/>
          <w:sz w:val="28"/>
          <w:rtl/>
        </w:rPr>
        <w:t xml:space="preserve"> شد. ميانگين ضريب لاشه براي تبيين روايي محتواي کل آزمون 0.73 و براي خرده</w:t>
      </w:r>
      <w:r w:rsidR="0095208F">
        <w:rPr>
          <w:rStyle w:val="Heading1Char"/>
          <w:rFonts w:hint="cs"/>
          <w:color w:val="000000"/>
          <w:sz w:val="28"/>
          <w:rtl/>
        </w:rPr>
        <w:t>‌</w:t>
      </w:r>
      <w:r w:rsidR="00B20874">
        <w:rPr>
          <w:rStyle w:val="Heading1Char"/>
          <w:color w:val="000000"/>
          <w:sz w:val="28"/>
          <w:rtl/>
        </w:rPr>
        <w:t>مقياس‌ها</w:t>
      </w:r>
      <w:r w:rsidRPr="00854E05">
        <w:rPr>
          <w:rStyle w:val="Heading1Char"/>
          <w:color w:val="000000"/>
          <w:sz w:val="28"/>
          <w:rtl/>
        </w:rPr>
        <w:t xml:space="preserve"> از 0.57 تا 0.88 به دست آمد.</w:t>
      </w:r>
      <w:bookmarkEnd w:id="30"/>
      <w:bookmarkEnd w:id="31"/>
    </w:p>
    <w:p w:rsidR="006C1954" w:rsidRPr="00854E05" w:rsidRDefault="006C1954" w:rsidP="00814F1D">
      <w:pPr>
        <w:widowControl w:val="0"/>
        <w:tabs>
          <w:tab w:val="left" w:pos="473"/>
        </w:tabs>
        <w:bidi/>
        <w:spacing w:after="0" w:line="480" w:lineRule="auto"/>
        <w:jc w:val="both"/>
        <w:rPr>
          <w:rStyle w:val="Heading1Char"/>
          <w:color w:val="000000"/>
          <w:sz w:val="28"/>
          <w:rtl/>
        </w:rPr>
      </w:pPr>
      <w:r w:rsidRPr="00854E05">
        <w:rPr>
          <w:rStyle w:val="Heading1Char"/>
          <w:rFonts w:hint="cs"/>
          <w:b/>
          <w:bCs/>
          <w:color w:val="000000"/>
          <w:sz w:val="28"/>
          <w:rtl/>
        </w:rPr>
        <w:t>پایایی: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</w:t>
      </w:r>
      <w:bookmarkStart w:id="32" w:name="OLE_LINK545"/>
      <w:bookmarkStart w:id="33" w:name="OLE_LINK546"/>
      <w:r w:rsidRPr="00854E05">
        <w:rPr>
          <w:rStyle w:val="Heading1Char"/>
          <w:rFonts w:hint="cs"/>
          <w:color w:val="000000"/>
          <w:sz w:val="28"/>
          <w:rtl/>
        </w:rPr>
        <w:t>پایایی که از آن به اعتبار، دقت و اعتماد</w:t>
      </w:r>
      <w:r w:rsidR="0095208F">
        <w:rPr>
          <w:rStyle w:val="Heading1Char"/>
          <w:rFonts w:hint="cs"/>
          <w:color w:val="000000"/>
          <w:sz w:val="28"/>
          <w:rtl/>
        </w:rPr>
        <w:t>پذیری تعبیر می</w:t>
      </w:r>
      <w:r w:rsidR="0095208F">
        <w:rPr>
          <w:rStyle w:val="Heading1Char"/>
          <w:rFonts w:hint="eastAsia"/>
          <w:color w:val="000000"/>
          <w:sz w:val="28"/>
          <w:rtl/>
        </w:rPr>
        <w:t>‌</w:t>
      </w:r>
      <w:r w:rsidRPr="00854E05">
        <w:rPr>
          <w:rStyle w:val="Heading1Char"/>
          <w:rFonts w:hint="cs"/>
          <w:color w:val="000000"/>
          <w:sz w:val="28"/>
          <w:rtl/>
        </w:rPr>
        <w:t>شود، عبارت است از اینکه، اگر یک ابزار اندازه</w:t>
      </w:r>
      <w:r w:rsidR="0095208F">
        <w:rPr>
          <w:rStyle w:val="Heading1Char"/>
          <w:rFonts w:hint="eastAsia"/>
          <w:color w:val="000000"/>
          <w:sz w:val="28"/>
          <w:rtl/>
        </w:rPr>
        <w:t>‌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گیری که برای سنجش متغیر و صفتی شناخته شده در شرایط مشابه در زمان و مکان دیگر مورد </w:t>
      </w:r>
      <w:r w:rsidR="00814F1D">
        <w:rPr>
          <w:rStyle w:val="Heading1Char"/>
          <w:rFonts w:hint="cs"/>
          <w:color w:val="000000"/>
          <w:sz w:val="28"/>
          <w:rtl/>
        </w:rPr>
        <w:t>بهره</w:t>
      </w:r>
      <w:r w:rsidR="00814F1D">
        <w:rPr>
          <w:rStyle w:val="Heading1Char"/>
          <w:rFonts w:hint="eastAsia"/>
          <w:color w:val="000000"/>
          <w:sz w:val="28"/>
          <w:rtl/>
        </w:rPr>
        <w:t>‌</w:t>
      </w:r>
      <w:r w:rsidR="00814F1D">
        <w:rPr>
          <w:rStyle w:val="Heading1Char"/>
          <w:rFonts w:hint="cs"/>
          <w:color w:val="000000"/>
          <w:sz w:val="28"/>
          <w:rtl/>
        </w:rPr>
        <w:t>برداری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قرار گیرد، نتایج</w:t>
      </w:r>
      <w:r w:rsidR="00814F1D">
        <w:rPr>
          <w:rStyle w:val="Heading1Char"/>
          <w:rFonts w:hint="cs"/>
          <w:color w:val="000000"/>
          <w:sz w:val="28"/>
          <w:rtl/>
        </w:rPr>
        <w:t>ی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مشابه از آن </w:t>
      </w:r>
      <w:r w:rsidR="00814F1D">
        <w:rPr>
          <w:rStyle w:val="Heading1Char"/>
          <w:rFonts w:hint="cs"/>
          <w:color w:val="000000"/>
          <w:sz w:val="28"/>
          <w:rtl/>
        </w:rPr>
        <w:t>به دست آید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(حافظ</w:t>
      </w:r>
      <w:r w:rsidR="0095208F">
        <w:rPr>
          <w:rStyle w:val="Heading1Char"/>
          <w:rFonts w:hint="eastAsia"/>
          <w:color w:val="000000"/>
          <w:sz w:val="28"/>
          <w:rtl/>
        </w:rPr>
        <w:t>‌</w:t>
      </w:r>
      <w:r w:rsidRPr="00854E05">
        <w:rPr>
          <w:rStyle w:val="Heading1Char"/>
          <w:rFonts w:hint="cs"/>
          <w:color w:val="000000"/>
          <w:sz w:val="28"/>
          <w:rtl/>
        </w:rPr>
        <w:t>نیا</w:t>
      </w:r>
      <w:r w:rsidR="0095208F">
        <w:rPr>
          <w:rStyle w:val="Heading1Char"/>
          <w:rFonts w:hint="cs"/>
          <w:color w:val="000000"/>
          <w:sz w:val="28"/>
          <w:rtl/>
        </w:rPr>
        <w:t xml:space="preserve">، </w:t>
      </w:r>
      <w:r w:rsidRPr="00854E05">
        <w:rPr>
          <w:rStyle w:val="Heading1Char"/>
          <w:rFonts w:hint="cs"/>
          <w:color w:val="000000"/>
          <w:sz w:val="28"/>
          <w:rtl/>
        </w:rPr>
        <w:t>1382</w:t>
      </w:r>
      <w:r w:rsidR="00814F1D">
        <w:rPr>
          <w:rStyle w:val="Heading1Char"/>
          <w:rFonts w:hint="cs"/>
          <w:color w:val="000000"/>
          <w:sz w:val="28"/>
          <w:rtl/>
        </w:rPr>
        <w:t>،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</w:t>
      </w:r>
      <w:r w:rsidR="0095208F">
        <w:rPr>
          <w:rStyle w:val="Heading1Char"/>
          <w:rFonts w:hint="cs"/>
          <w:color w:val="000000"/>
          <w:sz w:val="28"/>
          <w:rtl/>
        </w:rPr>
        <w:t>ص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155).</w:t>
      </w:r>
      <w:bookmarkEnd w:id="32"/>
      <w:bookmarkEnd w:id="33"/>
    </w:p>
    <w:p w:rsidR="006C1954" w:rsidRPr="00854E05" w:rsidRDefault="006C1954" w:rsidP="002B25E3">
      <w:pPr>
        <w:widowControl w:val="0"/>
        <w:tabs>
          <w:tab w:val="left" w:pos="473"/>
        </w:tabs>
        <w:bidi/>
        <w:spacing w:after="0" w:line="480" w:lineRule="auto"/>
        <w:jc w:val="lowKashida"/>
        <w:rPr>
          <w:rStyle w:val="Heading1Char"/>
          <w:color w:val="000000"/>
          <w:sz w:val="28"/>
          <w:rtl/>
        </w:rPr>
      </w:pPr>
      <w:r w:rsidRPr="00854E05">
        <w:rPr>
          <w:rStyle w:val="Heading1Char"/>
          <w:rFonts w:hint="cs"/>
          <w:color w:val="000000"/>
          <w:sz w:val="28"/>
          <w:rtl/>
        </w:rPr>
        <w:t>به منظور بررسی روابط حاکم بر شاخص</w:t>
      </w:r>
      <w:r w:rsidR="005C7B12">
        <w:rPr>
          <w:rStyle w:val="Heading1Char"/>
          <w:rFonts w:hint="eastAsia"/>
          <w:color w:val="000000"/>
          <w:sz w:val="28"/>
          <w:rtl/>
        </w:rPr>
        <w:t>‌</w:t>
      </w:r>
      <w:r w:rsidRPr="00854E05">
        <w:rPr>
          <w:rStyle w:val="Heading1Char"/>
          <w:rFonts w:hint="cs"/>
          <w:color w:val="000000"/>
          <w:sz w:val="28"/>
          <w:rtl/>
        </w:rPr>
        <w:t>های پرسشنامه محقق</w:t>
      </w:r>
      <w:r w:rsidR="002B25E3">
        <w:rPr>
          <w:rStyle w:val="Heading1Char"/>
          <w:rFonts w:hint="eastAsia"/>
          <w:color w:val="000000"/>
          <w:sz w:val="28"/>
          <w:rtl/>
        </w:rPr>
        <w:t>‌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ساخته از ضریب </w:t>
      </w:r>
      <w:bookmarkStart w:id="34" w:name="OLE_LINK306"/>
      <w:bookmarkStart w:id="35" w:name="OLE_LINK307"/>
      <w:r w:rsidRPr="00854E05">
        <w:rPr>
          <w:rStyle w:val="Heading1Char"/>
          <w:rFonts w:hint="cs"/>
          <w:color w:val="000000"/>
          <w:sz w:val="28"/>
          <w:rtl/>
        </w:rPr>
        <w:t>آلفای</w:t>
      </w:r>
      <w:bookmarkEnd w:id="34"/>
      <w:bookmarkEnd w:id="35"/>
      <w:r w:rsidRPr="00854E05">
        <w:rPr>
          <w:rStyle w:val="Heading1Char"/>
          <w:rFonts w:hint="cs"/>
          <w:color w:val="000000"/>
          <w:sz w:val="28"/>
          <w:rtl/>
        </w:rPr>
        <w:t xml:space="preserve"> کر</w:t>
      </w:r>
      <w:r w:rsidR="002B25E3">
        <w:rPr>
          <w:rStyle w:val="Heading1Char"/>
          <w:rFonts w:hint="cs"/>
          <w:color w:val="000000"/>
          <w:sz w:val="28"/>
          <w:rtl/>
        </w:rPr>
        <w:t>و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نباخ به شرح ذیل </w:t>
      </w:r>
      <w:r w:rsidR="002B25E3">
        <w:rPr>
          <w:rStyle w:val="Heading1Char"/>
          <w:rFonts w:hint="cs"/>
          <w:color w:val="000000"/>
          <w:sz w:val="28"/>
          <w:rtl/>
        </w:rPr>
        <w:t>بهر</w:t>
      </w:r>
      <w:r w:rsidRPr="00854E05">
        <w:rPr>
          <w:rStyle w:val="Heading1Char"/>
          <w:rFonts w:hint="cs"/>
          <w:color w:val="000000"/>
          <w:sz w:val="28"/>
          <w:rtl/>
        </w:rPr>
        <w:t>ه</w:t>
      </w:r>
      <w:r w:rsidR="002B25E3">
        <w:rPr>
          <w:rStyle w:val="Heading1Char"/>
          <w:rFonts w:hint="cs"/>
          <w:color w:val="000000"/>
          <w:sz w:val="28"/>
          <w:rtl/>
        </w:rPr>
        <w:t xml:space="preserve"> گرفته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شد.</w:t>
      </w:r>
    </w:p>
    <w:p w:rsidR="006C1954" w:rsidRPr="00854E05" w:rsidRDefault="006C1954" w:rsidP="007810C4">
      <w:pPr>
        <w:widowControl w:val="0"/>
        <w:tabs>
          <w:tab w:val="left" w:pos="473"/>
        </w:tabs>
        <w:bidi/>
        <w:spacing w:after="0" w:line="480" w:lineRule="auto"/>
        <w:jc w:val="lowKashida"/>
        <w:rPr>
          <w:rStyle w:val="Heading1Char"/>
          <w:color w:val="000000"/>
          <w:sz w:val="28"/>
          <w:rtl/>
        </w:rPr>
      </w:pPr>
      <w:bookmarkStart w:id="36" w:name="OLE_LINK319"/>
      <w:bookmarkStart w:id="37" w:name="OLE_LINK320"/>
      <w:r w:rsidRPr="00854E05">
        <w:rPr>
          <w:rStyle w:val="Heading1Char"/>
          <w:rFonts w:hint="cs"/>
          <w:color w:val="000000"/>
          <w:sz w:val="28"/>
          <w:rtl/>
        </w:rPr>
        <w:t>در تحقیق حاضر ا</w:t>
      </w:r>
      <w:r w:rsidR="004C31E1" w:rsidRPr="00854E05">
        <w:rPr>
          <w:rStyle w:val="Heading1Char"/>
          <w:rFonts w:hint="cs"/>
          <w:color w:val="000000"/>
          <w:sz w:val="28"/>
          <w:rtl/>
        </w:rPr>
        <w:t>ز آلفای کرونباخ استفاده شده است</w:t>
      </w:r>
      <w:r w:rsidR="002B25E3">
        <w:rPr>
          <w:rStyle w:val="Heading1Char"/>
          <w:rFonts w:hint="cs"/>
          <w:color w:val="000000"/>
          <w:sz w:val="28"/>
          <w:rtl/>
        </w:rPr>
        <w:t xml:space="preserve">. ضریب آلفای کرونباخ یک 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روش اعتباریابی است که همسانی </w:t>
      </w:r>
      <w:r w:rsidRPr="00854E05">
        <w:rPr>
          <w:rStyle w:val="Heading1Char"/>
          <w:rFonts w:hint="cs"/>
          <w:color w:val="000000"/>
          <w:sz w:val="28"/>
          <w:rtl/>
        </w:rPr>
        <w:lastRenderedPageBreak/>
        <w:t>درون آزمون را ارزشیابی می</w:t>
      </w:r>
      <w:r w:rsidR="005C7B12">
        <w:rPr>
          <w:rStyle w:val="Heading1Char"/>
          <w:rFonts w:hint="eastAsia"/>
          <w:color w:val="000000"/>
          <w:sz w:val="28"/>
          <w:rtl/>
        </w:rPr>
        <w:t>‌</w:t>
      </w:r>
      <w:r w:rsidRPr="00854E05">
        <w:rPr>
          <w:rStyle w:val="Heading1Char"/>
          <w:rFonts w:hint="cs"/>
          <w:color w:val="000000"/>
          <w:sz w:val="28"/>
          <w:rtl/>
        </w:rPr>
        <w:t>کند و نشان می</w:t>
      </w:r>
      <w:r w:rsidR="005C7B12">
        <w:rPr>
          <w:rStyle w:val="Heading1Char"/>
          <w:rFonts w:hint="eastAsia"/>
          <w:color w:val="000000"/>
          <w:sz w:val="28"/>
          <w:rtl/>
        </w:rPr>
        <w:t>‌</w:t>
      </w:r>
      <w:r w:rsidRPr="00854E05">
        <w:rPr>
          <w:rStyle w:val="Heading1Char"/>
          <w:rFonts w:hint="cs"/>
          <w:color w:val="000000"/>
          <w:sz w:val="28"/>
          <w:rtl/>
        </w:rPr>
        <w:t>دهد که س</w:t>
      </w:r>
      <w:r w:rsidR="005C7B12">
        <w:rPr>
          <w:rStyle w:val="Heading1Char"/>
          <w:rFonts w:hint="cs"/>
          <w:color w:val="000000"/>
          <w:sz w:val="28"/>
          <w:rtl/>
        </w:rPr>
        <w:t>ؤ</w:t>
      </w:r>
      <w:r w:rsidRPr="00854E05">
        <w:rPr>
          <w:rStyle w:val="Heading1Char"/>
          <w:rFonts w:hint="cs"/>
          <w:color w:val="000000"/>
          <w:sz w:val="28"/>
          <w:rtl/>
        </w:rPr>
        <w:t>ال</w:t>
      </w:r>
      <w:r w:rsidR="005C7B12">
        <w:rPr>
          <w:rStyle w:val="Heading1Char"/>
          <w:rFonts w:hint="eastAsia"/>
          <w:color w:val="000000"/>
          <w:sz w:val="28"/>
          <w:rtl/>
        </w:rPr>
        <w:t>‌</w:t>
      </w:r>
      <w:r w:rsidR="00515425">
        <w:rPr>
          <w:rStyle w:val="Heading1Char"/>
          <w:rFonts w:hint="cs"/>
          <w:color w:val="000000"/>
          <w:sz w:val="28"/>
          <w:rtl/>
        </w:rPr>
        <w:t>های آزمون</w:t>
      </w:r>
      <w:r w:rsidR="00515425">
        <w:rPr>
          <w:rStyle w:val="FootnoteReference"/>
          <w:rFonts w:ascii="Times New Roman" w:eastAsiaTheme="majorEastAsia" w:hAnsi="Times New Roman" w:cs="B Nazanin"/>
          <w:color w:val="000000"/>
          <w:sz w:val="28"/>
          <w:szCs w:val="28"/>
          <w:rtl/>
          <w:lang w:bidi="fa-IR"/>
        </w:rPr>
        <w:footnoteReference w:id="5"/>
      </w:r>
      <w:r w:rsidRPr="00854E05">
        <w:rPr>
          <w:rStyle w:val="Heading1Char"/>
          <w:rFonts w:hint="cs"/>
          <w:color w:val="000000"/>
          <w:sz w:val="28"/>
          <w:rtl/>
        </w:rPr>
        <w:t xml:space="preserve"> تا چه حد توانایی دارد، خصیصه واحد را اندازه</w:t>
      </w:r>
      <w:r w:rsidR="005C7B12">
        <w:rPr>
          <w:rStyle w:val="Heading1Char"/>
          <w:rFonts w:hint="eastAsia"/>
          <w:color w:val="000000"/>
          <w:sz w:val="28"/>
          <w:rtl/>
        </w:rPr>
        <w:t>‌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گیری </w:t>
      </w:r>
      <w:r w:rsidR="00515425">
        <w:rPr>
          <w:rStyle w:val="Heading1Char"/>
          <w:rFonts w:hint="cs"/>
          <w:color w:val="000000"/>
          <w:sz w:val="28"/>
          <w:rtl/>
        </w:rPr>
        <w:t>ک</w:t>
      </w:r>
      <w:r w:rsidRPr="00854E05">
        <w:rPr>
          <w:rStyle w:val="Heading1Char"/>
          <w:rFonts w:hint="cs"/>
          <w:color w:val="000000"/>
          <w:sz w:val="28"/>
          <w:rtl/>
        </w:rPr>
        <w:t>ند. در این نوع ابزار، پاسخ هر س</w:t>
      </w:r>
      <w:r w:rsidR="005C7B12">
        <w:rPr>
          <w:rStyle w:val="Heading1Char"/>
          <w:rFonts w:hint="cs"/>
          <w:color w:val="000000"/>
          <w:sz w:val="28"/>
          <w:rtl/>
        </w:rPr>
        <w:t>ؤ</w:t>
      </w:r>
      <w:r w:rsidRPr="00854E05">
        <w:rPr>
          <w:rStyle w:val="Heading1Char"/>
          <w:rFonts w:hint="cs"/>
          <w:color w:val="000000"/>
          <w:sz w:val="28"/>
          <w:rtl/>
        </w:rPr>
        <w:t>ال می</w:t>
      </w:r>
      <w:r w:rsidR="005C7B12">
        <w:rPr>
          <w:rStyle w:val="Heading1Char"/>
          <w:rFonts w:hint="eastAsia"/>
          <w:color w:val="000000"/>
          <w:sz w:val="28"/>
          <w:rtl/>
        </w:rPr>
        <w:t>‌</w:t>
      </w:r>
      <w:r w:rsidRPr="00854E05">
        <w:rPr>
          <w:rStyle w:val="Heading1Char"/>
          <w:rFonts w:hint="cs"/>
          <w:color w:val="000000"/>
          <w:sz w:val="28"/>
          <w:rtl/>
        </w:rPr>
        <w:t>تواند مقادیر عددی اختیار کند.</w:t>
      </w:r>
      <w:r w:rsidR="0032173B">
        <w:rPr>
          <w:rStyle w:val="Heading1Char"/>
          <w:rFonts w:hint="cs"/>
          <w:color w:val="000000"/>
          <w:sz w:val="28"/>
          <w:rtl/>
        </w:rPr>
        <w:t xml:space="preserve"> برای محاسبه ضریب آلفای کرونباخ</w:t>
      </w:r>
      <w:r w:rsidRPr="00854E05">
        <w:rPr>
          <w:rStyle w:val="Heading1Char"/>
          <w:rFonts w:hint="cs"/>
          <w:color w:val="000000"/>
          <w:sz w:val="28"/>
          <w:rtl/>
        </w:rPr>
        <w:t>، ابتدا واریانس هر س</w:t>
      </w:r>
      <w:r w:rsidR="0032173B">
        <w:rPr>
          <w:rStyle w:val="Heading1Char"/>
          <w:rFonts w:hint="cs"/>
          <w:color w:val="000000"/>
          <w:sz w:val="28"/>
          <w:rtl/>
        </w:rPr>
        <w:t>ؤ</w:t>
      </w:r>
      <w:r w:rsidRPr="00854E05">
        <w:rPr>
          <w:rStyle w:val="Heading1Char"/>
          <w:rFonts w:hint="cs"/>
          <w:color w:val="000000"/>
          <w:sz w:val="28"/>
          <w:rtl/>
        </w:rPr>
        <w:t>ال و</w:t>
      </w:r>
      <w:r w:rsidR="0032173B">
        <w:rPr>
          <w:rStyle w:val="Heading1Char"/>
          <w:rFonts w:hint="cs"/>
          <w:color w:val="000000"/>
          <w:sz w:val="28"/>
          <w:rtl/>
        </w:rPr>
        <w:t xml:space="preserve"> سپس واریانس کل جامعه محاسبه می</w:t>
      </w:r>
      <w:r w:rsidR="0032173B">
        <w:rPr>
          <w:rStyle w:val="Heading1Char"/>
          <w:rFonts w:hint="eastAsia"/>
          <w:color w:val="000000"/>
          <w:sz w:val="28"/>
          <w:rtl/>
        </w:rPr>
        <w:t>‌</w:t>
      </w:r>
      <w:r w:rsidR="00515425">
        <w:rPr>
          <w:rStyle w:val="Heading1Char"/>
          <w:rFonts w:hint="cs"/>
          <w:color w:val="000000"/>
          <w:sz w:val="28"/>
          <w:rtl/>
        </w:rPr>
        <w:t>شو</w:t>
      </w:r>
      <w:r w:rsidRPr="00854E05">
        <w:rPr>
          <w:rStyle w:val="Heading1Char"/>
          <w:rFonts w:hint="cs"/>
          <w:color w:val="000000"/>
          <w:sz w:val="28"/>
          <w:rtl/>
        </w:rPr>
        <w:t>د. ضریب آلفای کرونباخ</w:t>
      </w:r>
      <w:r w:rsidR="0032173B">
        <w:rPr>
          <w:rStyle w:val="Heading1Char"/>
          <w:rFonts w:hint="cs"/>
          <w:color w:val="000000"/>
          <w:sz w:val="28"/>
          <w:rtl/>
        </w:rPr>
        <w:t>، به کمک نرم</w:t>
      </w:r>
      <w:r w:rsidR="0032173B">
        <w:rPr>
          <w:rStyle w:val="Heading1Char"/>
          <w:rFonts w:hint="eastAsia"/>
          <w:color w:val="000000"/>
          <w:sz w:val="28"/>
          <w:rtl/>
        </w:rPr>
        <w:t>‌</w:t>
      </w:r>
      <w:r w:rsidR="00515425">
        <w:rPr>
          <w:rStyle w:val="Heading1Char"/>
          <w:rFonts w:hint="cs"/>
          <w:color w:val="000000"/>
          <w:sz w:val="28"/>
          <w:rtl/>
        </w:rPr>
        <w:t>افزار</w:t>
      </w:r>
      <w:r w:rsidR="007810C4">
        <w:rPr>
          <w:rStyle w:val="Heading1Char"/>
          <w:rFonts w:hint="cs"/>
          <w:color w:val="000000"/>
          <w:sz w:val="28"/>
          <w:rtl/>
        </w:rPr>
        <w:t xml:space="preserve"> </w:t>
      </w:r>
      <w:r w:rsidR="007810C4" w:rsidRPr="00515425">
        <w:rPr>
          <w:rStyle w:val="Heading1Char"/>
          <w:color w:val="000000"/>
          <w:sz w:val="20"/>
          <w:szCs w:val="20"/>
        </w:rPr>
        <w:t>SPSS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قابل محاسبه </w:t>
      </w:r>
      <w:r w:rsidR="00515425">
        <w:rPr>
          <w:rStyle w:val="Heading1Char"/>
          <w:rFonts w:hint="cs"/>
          <w:color w:val="000000"/>
          <w:sz w:val="28"/>
          <w:rtl/>
        </w:rPr>
        <w:t>است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. در تحقیق حاضر، </w:t>
      </w:r>
      <w:bookmarkStart w:id="38" w:name="OLE_LINK535"/>
      <w:bookmarkStart w:id="39" w:name="OLE_LINK536"/>
      <w:r w:rsidRPr="00854E05">
        <w:rPr>
          <w:rStyle w:val="Heading1Char"/>
          <w:rFonts w:hint="cs"/>
          <w:color w:val="000000"/>
          <w:sz w:val="28"/>
          <w:rtl/>
        </w:rPr>
        <w:t xml:space="preserve">پس از محاسبه ضریب آلفای کرونباخ که مقدار آن 82 صدم </w:t>
      </w:r>
      <w:r w:rsidR="00B20874">
        <w:rPr>
          <w:rStyle w:val="Heading1Char"/>
          <w:rFonts w:hint="cs"/>
          <w:color w:val="000000"/>
          <w:sz w:val="28"/>
          <w:rtl/>
        </w:rPr>
        <w:t>می‌باشد</w:t>
      </w:r>
      <w:r w:rsidRPr="00854E05">
        <w:rPr>
          <w:rStyle w:val="Heading1Char"/>
          <w:rFonts w:hint="cs"/>
          <w:color w:val="000000"/>
          <w:sz w:val="28"/>
          <w:rtl/>
        </w:rPr>
        <w:t>، مشخص شد که پرسشنامه مورد استفاده از اعتبار بالایی برخوردار است.</w:t>
      </w:r>
      <w:bookmarkEnd w:id="36"/>
      <w:bookmarkEnd w:id="37"/>
      <w:r w:rsidRPr="00854E05">
        <w:rPr>
          <w:rStyle w:val="Heading1Char"/>
          <w:rFonts w:hint="cs"/>
          <w:color w:val="000000"/>
          <w:sz w:val="28"/>
          <w:rtl/>
        </w:rPr>
        <w:t xml:space="preserve"> همچنین آلفای کرونباخ </w:t>
      </w:r>
      <w:r w:rsidRPr="00854E05">
        <w:rPr>
          <w:rStyle w:val="Heading1Char"/>
          <w:color w:val="000000"/>
          <w:sz w:val="28"/>
          <w:rtl/>
        </w:rPr>
        <w:t>براي خرده</w:t>
      </w:r>
      <w:r w:rsidR="0032173B">
        <w:rPr>
          <w:rStyle w:val="Heading1Char"/>
          <w:rFonts w:hint="cs"/>
          <w:color w:val="000000"/>
          <w:sz w:val="28"/>
          <w:rtl/>
        </w:rPr>
        <w:t>‌</w:t>
      </w:r>
      <w:r w:rsidR="00B20874">
        <w:rPr>
          <w:rStyle w:val="Heading1Char"/>
          <w:color w:val="000000"/>
          <w:sz w:val="28"/>
          <w:rtl/>
        </w:rPr>
        <w:t>مقياس‌ها</w:t>
      </w:r>
      <w:r w:rsidRPr="00854E05">
        <w:rPr>
          <w:rStyle w:val="Heading1Char"/>
          <w:color w:val="000000"/>
          <w:sz w:val="28"/>
          <w:rtl/>
        </w:rPr>
        <w:t xml:space="preserve"> از </w:t>
      </w:r>
      <w:r w:rsidRPr="00854E05">
        <w:rPr>
          <w:rStyle w:val="Heading1Char"/>
          <w:rFonts w:hint="cs"/>
          <w:color w:val="000000"/>
          <w:sz w:val="28"/>
          <w:rtl/>
        </w:rPr>
        <w:t>71</w:t>
      </w:r>
      <w:r w:rsidR="00DC7AE0" w:rsidRPr="00854E05">
        <w:rPr>
          <w:rStyle w:val="Heading1Char"/>
          <w:rFonts w:hint="cs"/>
          <w:color w:val="000000"/>
          <w:sz w:val="28"/>
          <w:rtl/>
        </w:rPr>
        <w:t>/0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</w:t>
      </w:r>
      <w:r w:rsidRPr="00854E05">
        <w:rPr>
          <w:rStyle w:val="Heading1Char"/>
          <w:color w:val="000000"/>
          <w:sz w:val="28"/>
          <w:rtl/>
        </w:rPr>
        <w:t xml:space="preserve">تا </w:t>
      </w:r>
      <w:r w:rsidRPr="00854E05">
        <w:rPr>
          <w:rStyle w:val="Heading1Char"/>
          <w:rFonts w:hint="cs"/>
          <w:color w:val="000000"/>
          <w:sz w:val="28"/>
          <w:rtl/>
        </w:rPr>
        <w:t>93</w:t>
      </w:r>
      <w:r w:rsidR="00DC7AE0" w:rsidRPr="00854E05">
        <w:rPr>
          <w:rStyle w:val="Heading1Char"/>
          <w:rFonts w:hint="cs"/>
          <w:color w:val="000000"/>
          <w:sz w:val="28"/>
          <w:rtl/>
        </w:rPr>
        <w:t>/0</w:t>
      </w:r>
      <w:r w:rsidR="0032173B">
        <w:rPr>
          <w:rStyle w:val="Heading1Char"/>
          <w:color w:val="000000"/>
          <w:sz w:val="28"/>
          <w:rtl/>
        </w:rPr>
        <w:t xml:space="preserve"> </w:t>
      </w:r>
      <w:r w:rsidRPr="00854E05">
        <w:rPr>
          <w:rStyle w:val="Heading1Char"/>
          <w:color w:val="000000"/>
          <w:sz w:val="28"/>
          <w:rtl/>
        </w:rPr>
        <w:t>به دست آمد.</w:t>
      </w:r>
      <w:bookmarkEnd w:id="38"/>
      <w:bookmarkEnd w:id="39"/>
    </w:p>
    <w:p w:rsidR="0032173B" w:rsidRDefault="0032173B" w:rsidP="001F1981">
      <w:pPr>
        <w:widowControl w:val="0"/>
        <w:tabs>
          <w:tab w:val="left" w:pos="473"/>
        </w:tabs>
        <w:bidi/>
        <w:spacing w:after="0" w:line="480" w:lineRule="auto"/>
        <w:jc w:val="both"/>
        <w:rPr>
          <w:rStyle w:val="Heading1Char"/>
          <w:b/>
          <w:bCs/>
          <w:color w:val="000000"/>
          <w:sz w:val="28"/>
          <w:rtl/>
        </w:rPr>
      </w:pPr>
    </w:p>
    <w:p w:rsidR="009126EC" w:rsidRPr="00854E05" w:rsidRDefault="009126EC" w:rsidP="001F1981">
      <w:pPr>
        <w:widowControl w:val="0"/>
        <w:tabs>
          <w:tab w:val="left" w:pos="473"/>
        </w:tabs>
        <w:bidi/>
        <w:spacing w:after="0" w:line="480" w:lineRule="auto"/>
        <w:jc w:val="both"/>
        <w:rPr>
          <w:rStyle w:val="Heading1Char"/>
          <w:b/>
          <w:bCs/>
          <w:color w:val="000000"/>
          <w:sz w:val="28"/>
          <w:rtl/>
        </w:rPr>
      </w:pPr>
      <w:r w:rsidRPr="00854E05">
        <w:rPr>
          <w:rStyle w:val="Heading1Char"/>
          <w:rFonts w:hint="cs"/>
          <w:b/>
          <w:bCs/>
          <w:color w:val="000000"/>
          <w:sz w:val="28"/>
          <w:rtl/>
        </w:rPr>
        <w:t>نتایج</w:t>
      </w:r>
    </w:p>
    <w:p w:rsidR="00D9636F" w:rsidRPr="00854E05" w:rsidRDefault="00D9636F" w:rsidP="00515425">
      <w:pPr>
        <w:widowControl w:val="0"/>
        <w:tabs>
          <w:tab w:val="left" w:pos="473"/>
        </w:tabs>
        <w:bidi/>
        <w:spacing w:after="0" w:line="480" w:lineRule="auto"/>
        <w:jc w:val="both"/>
        <w:rPr>
          <w:rStyle w:val="Heading1Char"/>
          <w:b/>
          <w:bCs/>
          <w:color w:val="000000"/>
          <w:sz w:val="28"/>
          <w:rtl/>
        </w:rPr>
      </w:pPr>
      <w:r w:rsidRPr="00854E05">
        <w:rPr>
          <w:rStyle w:val="Heading1Char"/>
          <w:rFonts w:hint="cs"/>
          <w:b/>
          <w:bCs/>
          <w:color w:val="000000"/>
          <w:sz w:val="28"/>
          <w:rtl/>
        </w:rPr>
        <w:t>الف</w:t>
      </w:r>
      <w:r w:rsidR="00515425">
        <w:rPr>
          <w:rStyle w:val="Heading1Char"/>
          <w:rFonts w:hint="cs"/>
          <w:b/>
          <w:bCs/>
          <w:color w:val="000000"/>
          <w:sz w:val="28"/>
          <w:rtl/>
        </w:rPr>
        <w:t>)</w:t>
      </w:r>
      <w:r w:rsidRPr="00854E05">
        <w:rPr>
          <w:rStyle w:val="Heading1Char"/>
          <w:rFonts w:hint="cs"/>
          <w:b/>
          <w:bCs/>
          <w:color w:val="000000"/>
          <w:sz w:val="28"/>
          <w:rtl/>
        </w:rPr>
        <w:t xml:space="preserve"> </w:t>
      </w:r>
      <w:r w:rsidRPr="00854E05">
        <w:rPr>
          <w:rStyle w:val="Heading1Char"/>
          <w:b/>
          <w:bCs/>
          <w:color w:val="000000"/>
          <w:sz w:val="28"/>
          <w:rtl/>
        </w:rPr>
        <w:t xml:space="preserve">نتایج توصیف </w:t>
      </w:r>
      <w:r w:rsidR="00B20874">
        <w:rPr>
          <w:rStyle w:val="Heading1Char"/>
          <w:b/>
          <w:bCs/>
          <w:color w:val="000000"/>
          <w:sz w:val="28"/>
          <w:rtl/>
        </w:rPr>
        <w:t>داده‌ها</w:t>
      </w:r>
    </w:p>
    <w:p w:rsidR="004F2C8A" w:rsidRPr="00854E05" w:rsidRDefault="009126EC" w:rsidP="00A124E9">
      <w:pPr>
        <w:widowControl w:val="0"/>
        <w:tabs>
          <w:tab w:val="left" w:pos="473"/>
        </w:tabs>
        <w:bidi/>
        <w:spacing w:after="0" w:line="480" w:lineRule="auto"/>
        <w:jc w:val="lowKashida"/>
        <w:rPr>
          <w:rFonts w:ascii="Times New Roman" w:eastAsiaTheme="majorEastAsia" w:hAnsi="Times New Roman" w:cs="B Nazanin"/>
          <w:color w:val="000000"/>
          <w:sz w:val="28"/>
          <w:szCs w:val="28"/>
          <w:rtl/>
          <w:lang w:bidi="fa-IR"/>
        </w:rPr>
      </w:pPr>
      <w:r w:rsidRPr="00854E05">
        <w:rPr>
          <w:rStyle w:val="Heading1Char"/>
          <w:color w:val="000000"/>
          <w:sz w:val="28"/>
          <w:rtl/>
        </w:rPr>
        <w:t xml:space="preserve">در این تحقیق اکثریت افراد مورد مطالعه (مدیران بحران) دارای مدرک تحصیلی </w:t>
      </w:r>
      <w:r w:rsidR="00515425">
        <w:rPr>
          <w:rStyle w:val="Heading1Char"/>
          <w:rFonts w:hint="cs"/>
          <w:color w:val="000000"/>
          <w:sz w:val="28"/>
          <w:rtl/>
        </w:rPr>
        <w:t>کارشناسی</w:t>
      </w:r>
      <w:r w:rsidR="00C07AA4">
        <w:rPr>
          <w:rStyle w:val="Heading1Char"/>
          <w:rFonts w:hint="eastAsia"/>
          <w:color w:val="000000"/>
          <w:sz w:val="28"/>
          <w:rtl/>
        </w:rPr>
        <w:t>‌</w:t>
      </w:r>
      <w:r w:rsidR="00C07AA4">
        <w:rPr>
          <w:rStyle w:val="Heading1Char"/>
          <w:rFonts w:hint="cs"/>
          <w:color w:val="000000"/>
          <w:sz w:val="28"/>
          <w:rtl/>
        </w:rPr>
        <w:t>ارشد</w:t>
      </w:r>
      <w:r w:rsidR="00C07AA4">
        <w:rPr>
          <w:rStyle w:val="Heading1Char"/>
          <w:color w:val="000000"/>
          <w:sz w:val="28"/>
          <w:rtl/>
        </w:rPr>
        <w:t xml:space="preserve"> (5/49 درصد) و </w:t>
      </w:r>
      <w:r w:rsidR="00C07AA4">
        <w:rPr>
          <w:rStyle w:val="Heading1Char"/>
          <w:rFonts w:hint="cs"/>
          <w:color w:val="000000"/>
          <w:sz w:val="28"/>
          <w:rtl/>
        </w:rPr>
        <w:t>کارشناسی</w:t>
      </w:r>
      <w:r w:rsidRPr="00854E05">
        <w:rPr>
          <w:rStyle w:val="Heading1Char"/>
          <w:color w:val="000000"/>
          <w:sz w:val="28"/>
          <w:rtl/>
        </w:rPr>
        <w:t xml:space="preserve"> (1/35</w:t>
      </w:r>
      <w:r w:rsidR="00C07AA4">
        <w:rPr>
          <w:rStyle w:val="Heading1Char"/>
          <w:rFonts w:hint="cs"/>
          <w:color w:val="000000"/>
          <w:sz w:val="28"/>
          <w:rtl/>
        </w:rPr>
        <w:t xml:space="preserve"> </w:t>
      </w:r>
      <w:r w:rsidRPr="00854E05">
        <w:rPr>
          <w:rStyle w:val="Heading1Char"/>
          <w:color w:val="000000"/>
          <w:sz w:val="28"/>
          <w:rtl/>
        </w:rPr>
        <w:t>درصد</w:t>
      </w:r>
      <w:r w:rsidR="00C07AA4">
        <w:rPr>
          <w:rStyle w:val="Heading1Char"/>
          <w:rFonts w:hint="cs"/>
          <w:color w:val="000000"/>
          <w:sz w:val="28"/>
          <w:rtl/>
        </w:rPr>
        <w:t>)</w:t>
      </w:r>
      <w:r w:rsidRPr="00854E05">
        <w:rPr>
          <w:rStyle w:val="Heading1Char"/>
          <w:color w:val="000000"/>
          <w:sz w:val="28"/>
          <w:rtl/>
        </w:rPr>
        <w:t xml:space="preserve"> </w:t>
      </w:r>
      <w:bookmarkStart w:id="40" w:name="OLE_LINK430"/>
      <w:bookmarkStart w:id="41" w:name="OLE_LINK429"/>
      <w:r w:rsidRPr="00854E05">
        <w:rPr>
          <w:rStyle w:val="Heading1Char"/>
          <w:color w:val="000000"/>
          <w:sz w:val="28"/>
          <w:rtl/>
        </w:rPr>
        <w:t>می</w:t>
      </w:r>
      <w:r w:rsidR="0032173B">
        <w:rPr>
          <w:rStyle w:val="Heading1Char"/>
          <w:rFonts w:hint="cs"/>
          <w:color w:val="000000"/>
          <w:sz w:val="28"/>
          <w:rtl/>
        </w:rPr>
        <w:t>‌</w:t>
      </w:r>
      <w:r w:rsidRPr="00854E05">
        <w:rPr>
          <w:rStyle w:val="Heading1Char"/>
          <w:color w:val="000000"/>
          <w:sz w:val="28"/>
          <w:rtl/>
        </w:rPr>
        <w:t xml:space="preserve">باشند که سطح تحصیلی </w:t>
      </w:r>
      <w:r w:rsidR="004C61AF">
        <w:rPr>
          <w:rStyle w:val="Heading1Char"/>
          <w:rFonts w:hint="cs"/>
          <w:color w:val="000000"/>
          <w:sz w:val="28"/>
          <w:rtl/>
        </w:rPr>
        <w:t xml:space="preserve">به </w:t>
      </w:r>
      <w:r w:rsidRPr="00854E05">
        <w:rPr>
          <w:rStyle w:val="Heading1Char"/>
          <w:color w:val="000000"/>
          <w:sz w:val="28"/>
          <w:rtl/>
        </w:rPr>
        <w:t xml:space="preserve">نسبت بالای مدیران بحران </w:t>
      </w:r>
      <w:r w:rsidR="00CC51C6">
        <w:rPr>
          <w:rStyle w:val="Heading1Char"/>
          <w:rFonts w:hint="cs"/>
          <w:color w:val="000000"/>
          <w:sz w:val="28"/>
          <w:rtl/>
        </w:rPr>
        <w:t>را نشان می</w:t>
      </w:r>
      <w:r w:rsidR="00CC51C6">
        <w:rPr>
          <w:rStyle w:val="Heading1Char"/>
          <w:rFonts w:hint="eastAsia"/>
          <w:color w:val="000000"/>
          <w:sz w:val="28"/>
          <w:rtl/>
        </w:rPr>
        <w:t>‌</w:t>
      </w:r>
      <w:r w:rsidR="00CC51C6">
        <w:rPr>
          <w:rStyle w:val="Heading1Char"/>
          <w:rFonts w:hint="cs"/>
          <w:color w:val="000000"/>
          <w:sz w:val="28"/>
          <w:rtl/>
        </w:rPr>
        <w:t>دهد</w:t>
      </w:r>
      <w:r w:rsidRPr="00854E05">
        <w:rPr>
          <w:rStyle w:val="Heading1Char"/>
          <w:color w:val="000000"/>
          <w:sz w:val="28"/>
          <w:rtl/>
        </w:rPr>
        <w:t xml:space="preserve">. </w:t>
      </w:r>
      <w:bookmarkEnd w:id="40"/>
      <w:bookmarkEnd w:id="41"/>
      <w:r w:rsidR="00CC51C6">
        <w:rPr>
          <w:rStyle w:val="Heading1Char"/>
          <w:rFonts w:hint="cs"/>
          <w:color w:val="000000"/>
          <w:sz w:val="28"/>
          <w:rtl/>
        </w:rPr>
        <w:t>آنان</w:t>
      </w:r>
      <w:r w:rsidRPr="00854E05">
        <w:rPr>
          <w:rStyle w:val="Heading1Char"/>
          <w:color w:val="000000"/>
          <w:sz w:val="28"/>
          <w:rtl/>
        </w:rPr>
        <w:t xml:space="preserve"> از لحاظ سنی بین 41 تا 50 سال می</w:t>
      </w:r>
      <w:r w:rsidR="0032173B">
        <w:rPr>
          <w:rStyle w:val="Heading1Char"/>
          <w:rFonts w:hint="cs"/>
          <w:color w:val="000000"/>
          <w:sz w:val="28"/>
          <w:rtl/>
        </w:rPr>
        <w:t>‌</w:t>
      </w:r>
      <w:r w:rsidRPr="00854E05">
        <w:rPr>
          <w:rStyle w:val="Heading1Char"/>
          <w:color w:val="000000"/>
          <w:sz w:val="28"/>
          <w:rtl/>
        </w:rPr>
        <w:t xml:space="preserve">باشند که به </w:t>
      </w:r>
      <w:r w:rsidR="00CC51C6">
        <w:rPr>
          <w:rStyle w:val="Heading1Char"/>
          <w:color w:val="000000"/>
          <w:sz w:val="28"/>
          <w:rtl/>
        </w:rPr>
        <w:t>نوعی میان</w:t>
      </w:r>
      <w:r w:rsidR="00CC51C6">
        <w:rPr>
          <w:rStyle w:val="Heading1Char"/>
          <w:rFonts w:hint="cs"/>
          <w:color w:val="000000"/>
          <w:sz w:val="28"/>
          <w:rtl/>
        </w:rPr>
        <w:t>‌</w:t>
      </w:r>
      <w:r w:rsidRPr="00854E05">
        <w:rPr>
          <w:rStyle w:val="Heading1Char"/>
          <w:color w:val="000000"/>
          <w:sz w:val="28"/>
          <w:rtl/>
        </w:rPr>
        <w:t>سال به</w:t>
      </w:r>
      <w:r w:rsidR="003B1CDB">
        <w:rPr>
          <w:rStyle w:val="Heading1Char"/>
          <w:rFonts w:hint="cs"/>
          <w:color w:val="000000"/>
          <w:sz w:val="28"/>
          <w:rtl/>
        </w:rPr>
        <w:t xml:space="preserve"> شمار می</w:t>
      </w:r>
      <w:r w:rsidR="003B1CDB">
        <w:rPr>
          <w:rStyle w:val="Heading1Char"/>
          <w:rFonts w:hint="eastAsia"/>
          <w:color w:val="000000"/>
          <w:sz w:val="28"/>
          <w:rtl/>
        </w:rPr>
        <w:t>‌</w:t>
      </w:r>
      <w:r w:rsidR="003B1CDB">
        <w:rPr>
          <w:rStyle w:val="Heading1Char"/>
          <w:rFonts w:hint="cs"/>
          <w:color w:val="000000"/>
          <w:sz w:val="28"/>
          <w:rtl/>
        </w:rPr>
        <w:t>روند</w:t>
      </w:r>
      <w:r w:rsidRPr="00854E05">
        <w:rPr>
          <w:rStyle w:val="Heading1Char"/>
          <w:color w:val="000000"/>
          <w:sz w:val="28"/>
          <w:rtl/>
        </w:rPr>
        <w:t xml:space="preserve"> و از </w:t>
      </w:r>
      <w:r w:rsidR="003B1CDB">
        <w:rPr>
          <w:rStyle w:val="Heading1Char"/>
          <w:rFonts w:hint="cs"/>
          <w:color w:val="000000"/>
          <w:sz w:val="28"/>
          <w:rtl/>
        </w:rPr>
        <w:t>ن</w:t>
      </w:r>
      <w:r w:rsidRPr="00854E05">
        <w:rPr>
          <w:rStyle w:val="Heading1Char"/>
          <w:color w:val="000000"/>
          <w:sz w:val="28"/>
          <w:rtl/>
        </w:rPr>
        <w:t>ظ</w:t>
      </w:r>
      <w:r w:rsidR="003B1CDB">
        <w:rPr>
          <w:rStyle w:val="Heading1Char"/>
          <w:rFonts w:hint="cs"/>
          <w:color w:val="000000"/>
          <w:sz w:val="28"/>
          <w:rtl/>
        </w:rPr>
        <w:t>ر</w:t>
      </w:r>
      <w:r w:rsidRPr="00854E05">
        <w:rPr>
          <w:rStyle w:val="Heading1Char"/>
          <w:color w:val="000000"/>
          <w:sz w:val="28"/>
          <w:rtl/>
        </w:rPr>
        <w:t xml:space="preserve"> سابقه کار بین 11 تا 30 سال و میانگین سابقه کار مرتبط با مدیریت بحران در بین مدیران بحران 29/8 </w:t>
      </w:r>
      <w:r w:rsidR="00B20874">
        <w:rPr>
          <w:rStyle w:val="Heading1Char"/>
          <w:color w:val="000000"/>
          <w:sz w:val="28"/>
          <w:rtl/>
        </w:rPr>
        <w:t>می‌باشد</w:t>
      </w:r>
      <w:r w:rsidRPr="00854E05">
        <w:rPr>
          <w:rStyle w:val="Heading1Char"/>
          <w:color w:val="000000"/>
          <w:sz w:val="28"/>
          <w:rtl/>
        </w:rPr>
        <w:t xml:space="preserve"> که می</w:t>
      </w:r>
      <w:r w:rsidR="0032173B">
        <w:rPr>
          <w:rStyle w:val="Heading1Char"/>
          <w:rFonts w:hint="cs"/>
          <w:color w:val="000000"/>
          <w:sz w:val="28"/>
          <w:rtl/>
        </w:rPr>
        <w:t>‌</w:t>
      </w:r>
      <w:r w:rsidRPr="00854E05">
        <w:rPr>
          <w:rStyle w:val="Heading1Char"/>
          <w:color w:val="000000"/>
          <w:sz w:val="28"/>
          <w:rtl/>
        </w:rPr>
        <w:t>توان گفت این میانگین کمی برای مدیران بحران کلان</w:t>
      </w:r>
      <w:r w:rsidR="00A124E9">
        <w:rPr>
          <w:rStyle w:val="Heading1Char"/>
          <w:rFonts w:hint="cs"/>
          <w:color w:val="000000"/>
          <w:sz w:val="28"/>
          <w:rtl/>
        </w:rPr>
        <w:t>‌</w:t>
      </w:r>
      <w:r w:rsidRPr="00854E05">
        <w:rPr>
          <w:rStyle w:val="Heading1Char"/>
          <w:color w:val="000000"/>
          <w:sz w:val="28"/>
          <w:rtl/>
        </w:rPr>
        <w:t>شهری مانند تهران است که با انواع بحران</w:t>
      </w:r>
      <w:r w:rsidR="0032173B">
        <w:rPr>
          <w:rStyle w:val="Heading1Char"/>
          <w:rFonts w:hint="cs"/>
          <w:color w:val="000000"/>
          <w:sz w:val="28"/>
          <w:rtl/>
        </w:rPr>
        <w:t>‌</w:t>
      </w:r>
      <w:r w:rsidRPr="00854E05">
        <w:rPr>
          <w:rStyle w:val="Heading1Char"/>
          <w:color w:val="000000"/>
          <w:sz w:val="28"/>
          <w:rtl/>
        </w:rPr>
        <w:t>ها روب</w:t>
      </w:r>
      <w:r w:rsidR="0032173B">
        <w:rPr>
          <w:rStyle w:val="Heading1Char"/>
          <w:rFonts w:hint="cs"/>
          <w:color w:val="000000"/>
          <w:sz w:val="28"/>
          <w:rtl/>
        </w:rPr>
        <w:t>ه</w:t>
      </w:r>
      <w:r w:rsidR="0032173B">
        <w:rPr>
          <w:rStyle w:val="Heading1Char"/>
          <w:rFonts w:hint="eastAsia"/>
          <w:color w:val="000000"/>
          <w:sz w:val="28"/>
          <w:rtl/>
        </w:rPr>
        <w:t>‌</w:t>
      </w:r>
      <w:r w:rsidRPr="00854E05">
        <w:rPr>
          <w:rStyle w:val="Heading1Char"/>
          <w:color w:val="000000"/>
          <w:sz w:val="28"/>
          <w:rtl/>
        </w:rPr>
        <w:t xml:space="preserve">رو </w:t>
      </w:r>
      <w:r w:rsidR="00B20874">
        <w:rPr>
          <w:rStyle w:val="Heading1Char"/>
          <w:color w:val="000000"/>
          <w:sz w:val="28"/>
          <w:rtl/>
        </w:rPr>
        <w:t>می‌باشد</w:t>
      </w:r>
      <w:r w:rsidRPr="00854E05">
        <w:rPr>
          <w:rStyle w:val="Heading1Char"/>
          <w:color w:val="000000"/>
          <w:sz w:val="28"/>
          <w:rtl/>
        </w:rPr>
        <w:t>، که این نشان</w:t>
      </w:r>
      <w:r w:rsidR="0032173B">
        <w:rPr>
          <w:rStyle w:val="Heading1Char"/>
          <w:rFonts w:hint="cs"/>
          <w:color w:val="000000"/>
          <w:sz w:val="28"/>
          <w:rtl/>
        </w:rPr>
        <w:t>‌</w:t>
      </w:r>
      <w:r w:rsidRPr="00854E05">
        <w:rPr>
          <w:rStyle w:val="Heading1Char"/>
          <w:color w:val="000000"/>
          <w:sz w:val="28"/>
          <w:rtl/>
        </w:rPr>
        <w:t>دهنده آن است که بسترسازی و آموزش</w:t>
      </w:r>
      <w:r w:rsidR="0032173B">
        <w:rPr>
          <w:rStyle w:val="Heading1Char"/>
          <w:rFonts w:hint="cs"/>
          <w:color w:val="000000"/>
          <w:sz w:val="28"/>
          <w:rtl/>
        </w:rPr>
        <w:t>‌</w:t>
      </w:r>
      <w:r w:rsidRPr="00854E05">
        <w:rPr>
          <w:rStyle w:val="Heading1Char"/>
          <w:color w:val="000000"/>
          <w:sz w:val="28"/>
          <w:rtl/>
        </w:rPr>
        <w:t xml:space="preserve">های لازم </w:t>
      </w:r>
      <w:r w:rsidR="00A124E9">
        <w:rPr>
          <w:rStyle w:val="Heading1Char"/>
          <w:rFonts w:hint="cs"/>
          <w:color w:val="000000"/>
          <w:sz w:val="28"/>
          <w:rtl/>
        </w:rPr>
        <w:t>برای</w:t>
      </w:r>
      <w:r w:rsidRPr="00854E05">
        <w:rPr>
          <w:rStyle w:val="Heading1Char"/>
          <w:color w:val="000000"/>
          <w:sz w:val="28"/>
          <w:rtl/>
        </w:rPr>
        <w:t xml:space="preserve"> کادرسازی مدیران بحران جهت انتصاب در مشاغل بحرانی از ابتدای خدمت صورت نگرفته است. </w:t>
      </w:r>
      <w:r w:rsidR="00A124E9">
        <w:rPr>
          <w:rStyle w:val="Heading1Char"/>
          <w:rFonts w:hint="cs"/>
          <w:color w:val="000000"/>
          <w:sz w:val="28"/>
          <w:rtl/>
        </w:rPr>
        <w:t xml:space="preserve">همچنین </w:t>
      </w:r>
      <w:r w:rsidRPr="00854E05">
        <w:rPr>
          <w:rStyle w:val="Heading1Char"/>
          <w:color w:val="000000"/>
          <w:sz w:val="28"/>
          <w:rtl/>
        </w:rPr>
        <w:t>از نظر آموزش</w:t>
      </w:r>
      <w:r w:rsidR="0032173B">
        <w:rPr>
          <w:rStyle w:val="Heading1Char"/>
          <w:rFonts w:hint="cs"/>
          <w:color w:val="000000"/>
          <w:sz w:val="28"/>
          <w:rtl/>
        </w:rPr>
        <w:t>‌</w:t>
      </w:r>
      <w:r w:rsidRPr="00854E05">
        <w:rPr>
          <w:rStyle w:val="Heading1Char"/>
          <w:color w:val="000000"/>
          <w:sz w:val="28"/>
          <w:rtl/>
        </w:rPr>
        <w:t>هایی که بر حسب ساعت در خصوص مدیریت بحران دیده</w:t>
      </w:r>
      <w:r w:rsidR="0032173B">
        <w:rPr>
          <w:rStyle w:val="Heading1Char"/>
          <w:rFonts w:hint="cs"/>
          <w:color w:val="000000"/>
          <w:sz w:val="28"/>
          <w:rtl/>
        </w:rPr>
        <w:t>‌</w:t>
      </w:r>
      <w:r w:rsidRPr="00854E05">
        <w:rPr>
          <w:rStyle w:val="Heading1Char"/>
          <w:color w:val="000000"/>
          <w:sz w:val="28"/>
          <w:rtl/>
        </w:rPr>
        <w:t>اند از 60 ساعت تا بیش از 120 ساعت می</w:t>
      </w:r>
      <w:r w:rsidR="0032173B">
        <w:rPr>
          <w:rStyle w:val="Heading1Char"/>
          <w:rFonts w:hint="cs"/>
          <w:color w:val="000000"/>
          <w:sz w:val="28"/>
          <w:rtl/>
        </w:rPr>
        <w:t>‌</w:t>
      </w:r>
      <w:r w:rsidRPr="00854E05">
        <w:rPr>
          <w:rStyle w:val="Heading1Char"/>
          <w:color w:val="000000"/>
          <w:sz w:val="28"/>
          <w:rtl/>
        </w:rPr>
        <w:t>باشند.</w:t>
      </w:r>
    </w:p>
    <w:p w:rsidR="00A361BE" w:rsidRPr="00854E05" w:rsidRDefault="00A361BE" w:rsidP="001F1981">
      <w:pPr>
        <w:pStyle w:val="a2"/>
        <w:widowControl w:val="0"/>
        <w:spacing w:after="0" w:line="480" w:lineRule="auto"/>
        <w:rPr>
          <w:rStyle w:val="3Char"/>
          <w:rFonts w:eastAsia="B Titr"/>
          <w:b/>
          <w:bCs/>
          <w:sz w:val="28"/>
          <w:szCs w:val="28"/>
          <w:rtl/>
        </w:rPr>
      </w:pPr>
    </w:p>
    <w:p w:rsidR="0097560E" w:rsidRPr="00854E05" w:rsidRDefault="0097560E" w:rsidP="001F1981">
      <w:pPr>
        <w:pStyle w:val="a2"/>
        <w:widowControl w:val="0"/>
        <w:spacing w:after="0" w:line="480" w:lineRule="auto"/>
        <w:rPr>
          <w:rFonts w:asciiTheme="majorBidi" w:hAnsiTheme="majorBidi" w:cs="B Nazanin"/>
          <w:b w:val="0"/>
          <w:bCs w:val="0"/>
          <w:sz w:val="28"/>
        </w:rPr>
      </w:pPr>
      <w:r w:rsidRPr="00854E05">
        <w:rPr>
          <w:rStyle w:val="3Char"/>
          <w:rFonts w:eastAsia="B Titr"/>
          <w:b/>
          <w:bCs/>
          <w:sz w:val="28"/>
          <w:szCs w:val="28"/>
          <w:rtl/>
        </w:rPr>
        <w:t xml:space="preserve">توزیع فراوانی نمونه بر حسب میزان </w:t>
      </w:r>
      <w:r w:rsidRPr="00854E05">
        <w:rPr>
          <w:rStyle w:val="3Char"/>
          <w:rFonts w:eastAsia="B Titr" w:hint="cs"/>
          <w:b/>
          <w:bCs/>
          <w:sz w:val="28"/>
          <w:szCs w:val="28"/>
          <w:rtl/>
        </w:rPr>
        <w:t>سابقه کار مرتبط با مدیریت بحران</w:t>
      </w:r>
    </w:p>
    <w:p w:rsidR="0097560E" w:rsidRPr="00854E05" w:rsidRDefault="0097560E" w:rsidP="00A124E9">
      <w:pPr>
        <w:pStyle w:val="a1"/>
        <w:widowControl w:val="0"/>
        <w:spacing w:line="480" w:lineRule="auto"/>
        <w:rPr>
          <w:rFonts w:asciiTheme="minorHAnsi" w:eastAsiaTheme="minorEastAsia" w:hAnsiTheme="minorHAnsi" w:cs="B Nazanin"/>
          <w:b w:val="0"/>
          <w:bCs w:val="0"/>
          <w:rtl/>
          <w:lang w:bidi="ar-SA"/>
        </w:rPr>
      </w:pPr>
      <w:bookmarkStart w:id="42" w:name="_Toc351414300"/>
      <w:r w:rsidRPr="00854E05">
        <w:rPr>
          <w:rFonts w:asciiTheme="minorHAnsi" w:eastAsiaTheme="minorEastAsia" w:hAnsiTheme="minorHAnsi" w:cs="B Nazanin"/>
          <w:b w:val="0"/>
          <w:bCs w:val="0"/>
          <w:rtl/>
          <w:lang w:bidi="ar-SA"/>
        </w:rPr>
        <w:t>جدول</w:t>
      </w:r>
      <w:r w:rsidR="00A124E9">
        <w:rPr>
          <w:rFonts w:asciiTheme="minorHAnsi" w:eastAsiaTheme="minorEastAsia" w:hAnsiTheme="minorHAnsi" w:cs="B Nazanin" w:hint="cs"/>
          <w:b w:val="0"/>
          <w:bCs w:val="0"/>
          <w:rtl/>
          <w:lang w:bidi="ar-SA"/>
        </w:rPr>
        <w:t xml:space="preserve"> 1</w:t>
      </w:r>
      <w:r w:rsidRPr="00854E05">
        <w:rPr>
          <w:rFonts w:asciiTheme="minorHAnsi" w:eastAsiaTheme="minorEastAsia" w:hAnsiTheme="minorHAnsi" w:cs="B Nazanin"/>
          <w:b w:val="0"/>
          <w:bCs w:val="0"/>
          <w:rtl/>
          <w:lang w:bidi="ar-SA"/>
        </w:rPr>
        <w:t xml:space="preserve">- توزیع فراوانی نمونه </w:t>
      </w:r>
      <w:bookmarkStart w:id="43" w:name="OLE_LINK328"/>
      <w:bookmarkStart w:id="44" w:name="OLE_LINK409"/>
      <w:r w:rsidRPr="00854E05">
        <w:rPr>
          <w:rFonts w:asciiTheme="minorHAnsi" w:eastAsiaTheme="minorEastAsia" w:hAnsiTheme="minorHAnsi" w:cs="B Nazanin"/>
          <w:b w:val="0"/>
          <w:bCs w:val="0"/>
          <w:rtl/>
          <w:lang w:bidi="ar-SA"/>
        </w:rPr>
        <w:t xml:space="preserve">برحسب میزان </w:t>
      </w:r>
      <w:r w:rsidRPr="00854E05">
        <w:rPr>
          <w:rFonts w:asciiTheme="minorHAnsi" w:eastAsiaTheme="minorEastAsia" w:hAnsiTheme="minorHAnsi" w:cs="B Nazanin" w:hint="cs"/>
          <w:b w:val="0"/>
          <w:bCs w:val="0"/>
          <w:rtl/>
          <w:lang w:bidi="ar-SA"/>
        </w:rPr>
        <w:t>سابقه کار مرتبط با مدیریت بحران</w:t>
      </w:r>
      <w:bookmarkEnd w:id="42"/>
      <w:bookmarkEnd w:id="43"/>
      <w:bookmarkEnd w:id="44"/>
    </w:p>
    <w:tbl>
      <w:tblPr>
        <w:tblStyle w:val="TableGrid"/>
        <w:bidiVisual/>
        <w:tblW w:w="9818" w:type="dxa"/>
        <w:jc w:val="center"/>
        <w:tblInd w:w="-4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3"/>
        <w:gridCol w:w="1711"/>
        <w:gridCol w:w="2295"/>
        <w:gridCol w:w="2329"/>
      </w:tblGrid>
      <w:tr w:rsidR="0097560E" w:rsidRPr="00854E05" w:rsidTr="00854E05">
        <w:trPr>
          <w:trHeight w:val="379"/>
          <w:jc w:val="center"/>
        </w:trPr>
        <w:tc>
          <w:tcPr>
            <w:tcW w:w="348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eastAsiaTheme="minorEastAsia" w:cs="B Nazanin"/>
                <w:sz w:val="24"/>
                <w:szCs w:val="24"/>
                <w:lang w:bidi="ar-SA"/>
              </w:rPr>
            </w:pPr>
            <w:r w:rsidRPr="00854E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میزان سابقه کار مرتبط با مدیریت بحران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eastAsiaTheme="minorEastAsia" w:cs="B Nazanin"/>
                <w:sz w:val="24"/>
                <w:szCs w:val="24"/>
                <w:lang w:bidi="ar-SA"/>
              </w:rPr>
            </w:pPr>
            <w:r w:rsidRPr="00854E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فراوانی</w:t>
            </w:r>
          </w:p>
        </w:tc>
        <w:tc>
          <w:tcPr>
            <w:tcW w:w="229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eastAsiaTheme="minorEastAsia" w:cs="B Nazanin"/>
                <w:sz w:val="24"/>
                <w:szCs w:val="24"/>
                <w:lang w:bidi="ar-SA"/>
              </w:rPr>
            </w:pPr>
            <w:r w:rsidRPr="00854E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درصد فراوانی</w:t>
            </w:r>
          </w:p>
        </w:tc>
        <w:tc>
          <w:tcPr>
            <w:tcW w:w="232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eastAsiaTheme="minorEastAsia" w:cs="B Nazanin"/>
                <w:sz w:val="24"/>
                <w:szCs w:val="24"/>
                <w:lang w:bidi="ar-SA"/>
              </w:rPr>
            </w:pPr>
            <w:r w:rsidRPr="00854E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درصد تجمعی فراوانی</w:t>
            </w:r>
          </w:p>
        </w:tc>
      </w:tr>
      <w:tr w:rsidR="0097560E" w:rsidRPr="00854E05" w:rsidTr="00854E05">
        <w:trPr>
          <w:trHeight w:val="396"/>
          <w:jc w:val="center"/>
        </w:trPr>
        <w:tc>
          <w:tcPr>
            <w:tcW w:w="3483" w:type="dxa"/>
            <w:tcBorders>
              <w:top w:val="single" w:sz="12" w:space="0" w:color="auto"/>
            </w:tcBorders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bookmarkStart w:id="45" w:name="_Hlk346958847"/>
            <w:bookmarkStart w:id="46" w:name="_Hlk346959020"/>
            <w:bookmarkStart w:id="47" w:name="_Hlk346959296"/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از 1 تا 5 سال</w:t>
            </w:r>
          </w:p>
        </w:tc>
        <w:tc>
          <w:tcPr>
            <w:tcW w:w="1711" w:type="dxa"/>
            <w:tcBorders>
              <w:top w:val="single" w:sz="12" w:space="0" w:color="auto"/>
            </w:tcBorders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38</w:t>
            </w:r>
          </w:p>
        </w:tc>
        <w:tc>
          <w:tcPr>
            <w:tcW w:w="2295" w:type="dxa"/>
            <w:tcBorders>
              <w:top w:val="single" w:sz="12" w:space="0" w:color="auto"/>
            </w:tcBorders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2/43</w:t>
            </w:r>
          </w:p>
        </w:tc>
        <w:tc>
          <w:tcPr>
            <w:tcW w:w="2329" w:type="dxa"/>
            <w:tcBorders>
              <w:top w:val="single" w:sz="12" w:space="0" w:color="auto"/>
            </w:tcBorders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eastAsiaTheme="minorEastAsia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2/43</w:t>
            </w:r>
          </w:p>
        </w:tc>
      </w:tr>
      <w:bookmarkEnd w:id="45"/>
      <w:tr w:rsidR="0097560E" w:rsidRPr="00854E05" w:rsidTr="00854E05">
        <w:trPr>
          <w:trHeight w:val="396"/>
          <w:jc w:val="center"/>
        </w:trPr>
        <w:tc>
          <w:tcPr>
            <w:tcW w:w="3483" w:type="dxa"/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از 6 تا 10 سال</w:t>
            </w:r>
          </w:p>
        </w:tc>
        <w:tc>
          <w:tcPr>
            <w:tcW w:w="1711" w:type="dxa"/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2295" w:type="dxa"/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54E05">
              <w:rPr>
                <w:rFonts w:asciiTheme="majorBidi" w:hAnsiTheme="majorBidi" w:cs="B Nazanin"/>
                <w:sz w:val="24"/>
                <w:szCs w:val="24"/>
                <w:rtl/>
              </w:rPr>
              <w:t>8/</w:t>
            </w: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31</w:t>
            </w:r>
          </w:p>
        </w:tc>
        <w:tc>
          <w:tcPr>
            <w:tcW w:w="2329" w:type="dxa"/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75</w:t>
            </w:r>
          </w:p>
        </w:tc>
      </w:tr>
      <w:tr w:rsidR="0097560E" w:rsidRPr="00854E05" w:rsidTr="00854E05">
        <w:trPr>
          <w:trHeight w:val="396"/>
          <w:jc w:val="center"/>
        </w:trPr>
        <w:tc>
          <w:tcPr>
            <w:tcW w:w="3483" w:type="dxa"/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از 11 تا 15 سال</w:t>
            </w:r>
          </w:p>
        </w:tc>
        <w:tc>
          <w:tcPr>
            <w:tcW w:w="1711" w:type="dxa"/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295" w:type="dxa"/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854E05">
              <w:rPr>
                <w:rFonts w:asciiTheme="majorBidi" w:hAnsiTheme="majorBidi" w:cs="B Nazanin"/>
                <w:sz w:val="24"/>
                <w:szCs w:val="24"/>
                <w:rtl/>
              </w:rPr>
              <w:t>/</w:t>
            </w: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329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1/84</w:t>
            </w:r>
          </w:p>
        </w:tc>
      </w:tr>
      <w:tr w:rsidR="0097560E" w:rsidRPr="00854E05" w:rsidTr="00854E05">
        <w:trPr>
          <w:trHeight w:val="396"/>
          <w:jc w:val="center"/>
        </w:trPr>
        <w:tc>
          <w:tcPr>
            <w:tcW w:w="3483" w:type="dxa"/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از 16 تا 20 سال</w:t>
            </w:r>
          </w:p>
        </w:tc>
        <w:tc>
          <w:tcPr>
            <w:tcW w:w="1711" w:type="dxa"/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295" w:type="dxa"/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4/11</w:t>
            </w:r>
          </w:p>
        </w:tc>
        <w:tc>
          <w:tcPr>
            <w:tcW w:w="2329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5/95</w:t>
            </w:r>
          </w:p>
        </w:tc>
      </w:tr>
      <w:tr w:rsidR="0097560E" w:rsidRPr="00854E05" w:rsidTr="00854E05">
        <w:trPr>
          <w:trHeight w:val="413"/>
          <w:jc w:val="center"/>
        </w:trPr>
        <w:tc>
          <w:tcPr>
            <w:tcW w:w="3483" w:type="dxa"/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بالای 21 سال</w:t>
            </w:r>
          </w:p>
        </w:tc>
        <w:tc>
          <w:tcPr>
            <w:tcW w:w="1711" w:type="dxa"/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295" w:type="dxa"/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5/4</w:t>
            </w:r>
          </w:p>
        </w:tc>
        <w:tc>
          <w:tcPr>
            <w:tcW w:w="2329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100</w:t>
            </w:r>
          </w:p>
        </w:tc>
      </w:tr>
      <w:bookmarkEnd w:id="46"/>
      <w:tr w:rsidR="0097560E" w:rsidRPr="00854E05" w:rsidTr="00854E05">
        <w:trPr>
          <w:trHeight w:val="396"/>
          <w:jc w:val="center"/>
        </w:trPr>
        <w:tc>
          <w:tcPr>
            <w:tcW w:w="3483" w:type="dxa"/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جمع پاسخ داده شده</w:t>
            </w:r>
          </w:p>
        </w:tc>
        <w:tc>
          <w:tcPr>
            <w:tcW w:w="1711" w:type="dxa"/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88</w:t>
            </w:r>
          </w:p>
        </w:tc>
        <w:tc>
          <w:tcPr>
            <w:tcW w:w="2295" w:type="dxa"/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100</w:t>
            </w:r>
          </w:p>
        </w:tc>
        <w:tc>
          <w:tcPr>
            <w:tcW w:w="2329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97560E" w:rsidRPr="00854E05" w:rsidTr="00854E05">
        <w:trPr>
          <w:trHeight w:val="396"/>
          <w:jc w:val="center"/>
        </w:trPr>
        <w:tc>
          <w:tcPr>
            <w:tcW w:w="3483" w:type="dxa"/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بدون پاسخ</w:t>
            </w:r>
          </w:p>
        </w:tc>
        <w:tc>
          <w:tcPr>
            <w:tcW w:w="1711" w:type="dxa"/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62</w:t>
            </w:r>
          </w:p>
        </w:tc>
        <w:tc>
          <w:tcPr>
            <w:tcW w:w="2295" w:type="dxa"/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329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97560E" w:rsidRPr="00854E05" w:rsidTr="00854E05">
        <w:trPr>
          <w:trHeight w:val="379"/>
          <w:jc w:val="center"/>
        </w:trPr>
        <w:tc>
          <w:tcPr>
            <w:tcW w:w="3483" w:type="dxa"/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/>
                <w:sz w:val="24"/>
                <w:szCs w:val="24"/>
                <w:rtl/>
              </w:rPr>
              <w:t>جمع</w:t>
            </w:r>
          </w:p>
        </w:tc>
        <w:tc>
          <w:tcPr>
            <w:tcW w:w="1711" w:type="dxa"/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150</w:t>
            </w:r>
          </w:p>
        </w:tc>
        <w:tc>
          <w:tcPr>
            <w:tcW w:w="2295" w:type="dxa"/>
            <w:hideMark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329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bookmarkEnd w:id="47"/>
    </w:tbl>
    <w:p w:rsidR="0097560E" w:rsidRPr="00854E05" w:rsidRDefault="0097560E" w:rsidP="001F198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B Nazanin"/>
          <w:sz w:val="28"/>
          <w:szCs w:val="28"/>
          <w:rtl/>
        </w:rPr>
      </w:pPr>
    </w:p>
    <w:p w:rsidR="0097560E" w:rsidRPr="00854E05" w:rsidRDefault="0097560E" w:rsidP="009926CB">
      <w:pPr>
        <w:pStyle w:val="a0"/>
        <w:widowControl w:val="0"/>
        <w:spacing w:after="0" w:line="480" w:lineRule="auto"/>
        <w:ind w:firstLine="0"/>
        <w:jc w:val="lowKashida"/>
        <w:rPr>
          <w:rFonts w:asciiTheme="minorHAnsi" w:eastAsiaTheme="minorEastAsia" w:hAnsiTheme="minorHAnsi"/>
          <w:color w:val="auto"/>
          <w:sz w:val="28"/>
        </w:rPr>
      </w:pP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نتایج جدول </w:t>
      </w:r>
      <w:r w:rsidR="009926CB">
        <w:rPr>
          <w:rFonts w:asciiTheme="minorHAnsi" w:eastAsiaTheme="minorEastAsia" w:hAnsiTheme="minorHAnsi" w:hint="cs"/>
          <w:color w:val="auto"/>
          <w:sz w:val="28"/>
          <w:rtl/>
        </w:rPr>
        <w:t>1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نشان می</w:t>
      </w:r>
      <w:r w:rsidR="00BB340E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A124E9">
        <w:rPr>
          <w:rFonts w:asciiTheme="minorHAnsi" w:eastAsiaTheme="minorEastAsia" w:hAnsiTheme="minorHAnsi" w:hint="cs"/>
          <w:color w:val="auto"/>
          <w:sz w:val="28"/>
          <w:rtl/>
        </w:rPr>
        <w:t xml:space="preserve">دهد 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اکثریت افراد مورد مطالعه 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>بر</w:t>
      </w:r>
      <w:r w:rsidR="00BB340E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Pr="00854E05">
        <w:rPr>
          <w:rFonts w:asciiTheme="minorHAnsi" w:eastAsiaTheme="minorEastAsia" w:hAnsiTheme="minorHAnsi"/>
          <w:color w:val="auto"/>
          <w:sz w:val="28"/>
          <w:rtl/>
        </w:rPr>
        <w:t xml:space="preserve">حسب میزان 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>سابقه کار مرتبط با مدیریت بحران بین 1تا 5 سال (2/</w:t>
      </w:r>
      <w:r w:rsidR="00A124E9">
        <w:rPr>
          <w:rFonts w:asciiTheme="minorHAnsi" w:eastAsiaTheme="minorEastAsia" w:hAnsiTheme="minorHAnsi" w:hint="cs"/>
          <w:color w:val="auto"/>
          <w:sz w:val="28"/>
          <w:rtl/>
        </w:rPr>
        <w:t>43 درصد) و 6 تا 10 سال (8/31 در</w:t>
      </w:r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صد) </w:t>
      </w:r>
      <w:r w:rsidR="00A124E9">
        <w:rPr>
          <w:rFonts w:asciiTheme="minorHAnsi" w:eastAsiaTheme="minorEastAsia" w:hAnsiTheme="minorHAnsi" w:hint="cs"/>
          <w:color w:val="auto"/>
          <w:sz w:val="28"/>
          <w:rtl/>
        </w:rPr>
        <w:t xml:space="preserve">است. </w:t>
      </w:r>
      <w:bookmarkStart w:id="48" w:name="OLE_LINK418"/>
      <w:bookmarkStart w:id="49" w:name="OLE_LINK419"/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میانگین سابقه کار مرتبط با مدیریت بحران در بین مدیران بحران 29/8 </w:t>
      </w:r>
      <w:r w:rsidR="00B20874">
        <w:rPr>
          <w:rFonts w:asciiTheme="minorHAnsi" w:eastAsiaTheme="minorEastAsia" w:hAnsiTheme="minorHAnsi" w:hint="cs"/>
          <w:color w:val="auto"/>
          <w:sz w:val="28"/>
          <w:rtl/>
        </w:rPr>
        <w:t>می‌باشد</w:t>
      </w:r>
      <w:bookmarkEnd w:id="48"/>
      <w:bookmarkEnd w:id="49"/>
      <w:r w:rsidRPr="00854E05">
        <w:rPr>
          <w:rFonts w:asciiTheme="minorHAnsi" w:eastAsiaTheme="minorEastAsia" w:hAnsiTheme="minorHAnsi" w:hint="cs"/>
          <w:color w:val="auto"/>
          <w:sz w:val="28"/>
          <w:rtl/>
        </w:rPr>
        <w:t>.</w:t>
      </w:r>
    </w:p>
    <w:p w:rsidR="00BB340E" w:rsidRDefault="00BB340E" w:rsidP="001F1981">
      <w:pPr>
        <w:pStyle w:val="a2"/>
        <w:widowControl w:val="0"/>
        <w:spacing w:after="0" w:line="480" w:lineRule="auto"/>
        <w:rPr>
          <w:rFonts w:asciiTheme="minorHAnsi" w:eastAsiaTheme="minorEastAsia" w:hAnsiTheme="minorHAnsi" w:cs="B Nazanin"/>
          <w:sz w:val="28"/>
          <w:rtl/>
          <w:lang w:bidi="ar-SA"/>
        </w:rPr>
      </w:pPr>
    </w:p>
    <w:p w:rsidR="0097560E" w:rsidRPr="00854E05" w:rsidRDefault="0097560E" w:rsidP="001F1981">
      <w:pPr>
        <w:pStyle w:val="a2"/>
        <w:widowControl w:val="0"/>
        <w:spacing w:after="0" w:line="480" w:lineRule="auto"/>
        <w:rPr>
          <w:rFonts w:asciiTheme="minorHAnsi" w:eastAsiaTheme="minorEastAsia" w:hAnsiTheme="minorHAnsi" w:cs="B Nazanin"/>
          <w:sz w:val="28"/>
          <w:rtl/>
          <w:lang w:bidi="ar-SA"/>
        </w:rPr>
      </w:pPr>
      <w:r w:rsidRPr="00854E05">
        <w:rPr>
          <w:rFonts w:asciiTheme="minorHAnsi" w:eastAsiaTheme="minorEastAsia" w:hAnsiTheme="minorHAnsi" w:cs="B Nazanin"/>
          <w:sz w:val="28"/>
          <w:rtl/>
          <w:lang w:bidi="ar-SA"/>
        </w:rPr>
        <w:t xml:space="preserve">توزیع فراوانی نمونه بر حسب </w:t>
      </w:r>
      <w:r w:rsidRPr="00854E05">
        <w:rPr>
          <w:rFonts w:asciiTheme="minorHAnsi" w:eastAsiaTheme="minorEastAsia" w:hAnsiTheme="minorHAnsi" w:cs="B Nazanin" w:hint="cs"/>
          <w:sz w:val="28"/>
          <w:rtl/>
          <w:lang w:bidi="ar-SA"/>
        </w:rPr>
        <w:t>تعداد ساعت تحت آموزش مرتبط با مدیریت بحران</w:t>
      </w:r>
    </w:p>
    <w:p w:rsidR="0097560E" w:rsidRPr="00854E05" w:rsidRDefault="0097560E" w:rsidP="009926CB">
      <w:pPr>
        <w:pStyle w:val="a1"/>
        <w:widowControl w:val="0"/>
        <w:spacing w:line="480" w:lineRule="auto"/>
        <w:rPr>
          <w:rFonts w:asciiTheme="minorHAnsi" w:eastAsiaTheme="minorEastAsia" w:hAnsiTheme="minorHAnsi" w:cs="B Nazanin"/>
          <w:b w:val="0"/>
          <w:bCs w:val="0"/>
          <w:rtl/>
          <w:lang w:bidi="ar-SA"/>
        </w:rPr>
      </w:pPr>
      <w:bookmarkStart w:id="50" w:name="_Toc351414302"/>
      <w:r w:rsidRPr="00854E05">
        <w:rPr>
          <w:rFonts w:asciiTheme="minorHAnsi" w:eastAsiaTheme="minorEastAsia" w:hAnsiTheme="minorHAnsi" w:cs="B Nazanin"/>
          <w:b w:val="0"/>
          <w:bCs w:val="0"/>
          <w:rtl/>
          <w:lang w:bidi="ar-SA"/>
        </w:rPr>
        <w:lastRenderedPageBreak/>
        <w:t>جدول</w:t>
      </w:r>
      <w:r w:rsidR="009926CB">
        <w:rPr>
          <w:rFonts w:asciiTheme="minorHAnsi" w:eastAsiaTheme="minorEastAsia" w:hAnsiTheme="minorHAnsi" w:cs="B Nazanin" w:hint="cs"/>
          <w:b w:val="0"/>
          <w:bCs w:val="0"/>
          <w:rtl/>
          <w:lang w:bidi="ar-SA"/>
        </w:rPr>
        <w:t xml:space="preserve"> 2</w:t>
      </w:r>
      <w:r w:rsidRPr="00854E05">
        <w:rPr>
          <w:rFonts w:asciiTheme="minorHAnsi" w:eastAsiaTheme="minorEastAsia" w:hAnsiTheme="minorHAnsi" w:cs="B Nazanin" w:hint="cs"/>
          <w:b w:val="0"/>
          <w:bCs w:val="0"/>
          <w:rtl/>
          <w:lang w:bidi="ar-SA"/>
        </w:rPr>
        <w:t>-</w:t>
      </w:r>
      <w:r w:rsidRPr="00854E05">
        <w:rPr>
          <w:rFonts w:asciiTheme="minorHAnsi" w:eastAsiaTheme="minorEastAsia" w:hAnsiTheme="minorHAnsi" w:cs="B Nazanin"/>
          <w:b w:val="0"/>
          <w:bCs w:val="0"/>
          <w:rtl/>
          <w:lang w:bidi="ar-SA"/>
        </w:rPr>
        <w:t xml:space="preserve"> توزیع فراوانی نمونه </w:t>
      </w:r>
      <w:bookmarkStart w:id="51" w:name="OLE_LINK411"/>
      <w:r w:rsidRPr="00854E05">
        <w:rPr>
          <w:rFonts w:asciiTheme="minorHAnsi" w:eastAsiaTheme="minorEastAsia" w:hAnsiTheme="minorHAnsi" w:cs="B Nazanin"/>
          <w:b w:val="0"/>
          <w:bCs w:val="0"/>
          <w:rtl/>
          <w:lang w:bidi="ar-SA"/>
        </w:rPr>
        <w:t>برحسب تعداد ساعت تحت آموزش مرتبط با مدیریت بحران</w:t>
      </w:r>
      <w:bookmarkEnd w:id="50"/>
      <w:bookmarkEnd w:id="51"/>
    </w:p>
    <w:tbl>
      <w:tblPr>
        <w:tblStyle w:val="TableGrid"/>
        <w:bidiVisual/>
        <w:tblW w:w="927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7"/>
        <w:gridCol w:w="1723"/>
        <w:gridCol w:w="2311"/>
        <w:gridCol w:w="2345"/>
      </w:tblGrid>
      <w:tr w:rsidR="0097560E" w:rsidRPr="00854E05" w:rsidTr="004D5955">
        <w:tc>
          <w:tcPr>
            <w:tcW w:w="2897" w:type="dxa"/>
            <w:tcBorders>
              <w:top w:val="single" w:sz="12" w:space="0" w:color="auto"/>
              <w:bottom w:val="single" w:sz="12" w:space="0" w:color="auto"/>
            </w:tcBorders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bookmarkStart w:id="52" w:name="OLE_LINK493"/>
            <w:bookmarkStart w:id="53" w:name="OLE_LINK494"/>
            <w:r w:rsidRPr="00854E05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تعداد ساعت آموزش مدیریت بحران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12" w:space="0" w:color="auto"/>
            </w:tcBorders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854E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فراوانی</w:t>
            </w: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</w:tcBorders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854E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درصد فراوانی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854E05">
              <w:rPr>
                <w:rFonts w:eastAsiaTheme="minorEastAsia" w:cs="B Nazanin"/>
                <w:sz w:val="24"/>
                <w:szCs w:val="24"/>
                <w:rtl/>
                <w:lang w:bidi="ar-SA"/>
              </w:rPr>
              <w:t>درصد تجمعی فراوانی</w:t>
            </w:r>
          </w:p>
        </w:tc>
      </w:tr>
      <w:tr w:rsidR="0097560E" w:rsidRPr="00854E05" w:rsidTr="004D5955">
        <w:tc>
          <w:tcPr>
            <w:tcW w:w="2897" w:type="dxa"/>
            <w:tcBorders>
              <w:top w:val="single" w:sz="12" w:space="0" w:color="auto"/>
            </w:tcBorders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از 1 تا 30ساعت</w:t>
            </w:r>
          </w:p>
        </w:tc>
        <w:tc>
          <w:tcPr>
            <w:tcW w:w="1723" w:type="dxa"/>
            <w:tcBorders>
              <w:top w:val="single" w:sz="12" w:space="0" w:color="auto"/>
            </w:tcBorders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311" w:type="dxa"/>
            <w:tcBorders>
              <w:top w:val="single" w:sz="12" w:space="0" w:color="auto"/>
            </w:tcBorders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2/13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2</w:t>
            </w:r>
            <w:r w:rsidRPr="00854E05">
              <w:rPr>
                <w:rFonts w:asciiTheme="majorBidi" w:hAnsiTheme="majorBidi" w:cs="B Nazanin"/>
                <w:sz w:val="24"/>
                <w:szCs w:val="24"/>
                <w:rtl/>
              </w:rPr>
              <w:t>/</w:t>
            </w: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13</w:t>
            </w:r>
          </w:p>
        </w:tc>
      </w:tr>
      <w:tr w:rsidR="0097560E" w:rsidRPr="00854E05" w:rsidTr="004D5955">
        <w:tc>
          <w:tcPr>
            <w:tcW w:w="2897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از 31 تا 60 ساعت</w:t>
            </w:r>
          </w:p>
        </w:tc>
        <w:tc>
          <w:tcPr>
            <w:tcW w:w="1723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2311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4/29</w:t>
            </w:r>
          </w:p>
        </w:tc>
        <w:tc>
          <w:tcPr>
            <w:tcW w:w="2345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6/42</w:t>
            </w:r>
          </w:p>
        </w:tc>
      </w:tr>
      <w:tr w:rsidR="0097560E" w:rsidRPr="00854E05" w:rsidTr="004D5955">
        <w:tc>
          <w:tcPr>
            <w:tcW w:w="2897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از 61 تا 90ساعت</w:t>
            </w:r>
          </w:p>
        </w:tc>
        <w:tc>
          <w:tcPr>
            <w:tcW w:w="1723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311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8/11</w:t>
            </w:r>
          </w:p>
        </w:tc>
        <w:tc>
          <w:tcPr>
            <w:tcW w:w="2345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4/54</w:t>
            </w:r>
          </w:p>
        </w:tc>
      </w:tr>
      <w:tr w:rsidR="0097560E" w:rsidRPr="00854E05" w:rsidTr="004D5955">
        <w:tc>
          <w:tcPr>
            <w:tcW w:w="2897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از 91 تا 120 ساعت</w:t>
            </w:r>
          </w:p>
        </w:tc>
        <w:tc>
          <w:tcPr>
            <w:tcW w:w="1723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311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3/10</w:t>
            </w:r>
          </w:p>
        </w:tc>
        <w:tc>
          <w:tcPr>
            <w:tcW w:w="2345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7/64</w:t>
            </w:r>
          </w:p>
        </w:tc>
      </w:tr>
      <w:tr w:rsidR="0097560E" w:rsidRPr="00854E05" w:rsidTr="004D5955">
        <w:tc>
          <w:tcPr>
            <w:tcW w:w="2897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بیش از120ساعت</w:t>
            </w:r>
          </w:p>
        </w:tc>
        <w:tc>
          <w:tcPr>
            <w:tcW w:w="1723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2311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3/35</w:t>
            </w:r>
          </w:p>
        </w:tc>
        <w:tc>
          <w:tcPr>
            <w:tcW w:w="2345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100</w:t>
            </w:r>
          </w:p>
        </w:tc>
      </w:tr>
      <w:tr w:rsidR="0097560E" w:rsidRPr="00854E05" w:rsidTr="004D5955">
        <w:tc>
          <w:tcPr>
            <w:tcW w:w="2897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جمع پاسخ داده شده</w:t>
            </w:r>
          </w:p>
        </w:tc>
        <w:tc>
          <w:tcPr>
            <w:tcW w:w="1723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68</w:t>
            </w:r>
          </w:p>
        </w:tc>
        <w:tc>
          <w:tcPr>
            <w:tcW w:w="2311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100</w:t>
            </w:r>
          </w:p>
        </w:tc>
        <w:tc>
          <w:tcPr>
            <w:tcW w:w="2345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97560E" w:rsidRPr="00854E05" w:rsidTr="004D5955">
        <w:tc>
          <w:tcPr>
            <w:tcW w:w="2897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بدون پاسخ</w:t>
            </w:r>
          </w:p>
        </w:tc>
        <w:tc>
          <w:tcPr>
            <w:tcW w:w="1723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82</w:t>
            </w:r>
          </w:p>
        </w:tc>
        <w:tc>
          <w:tcPr>
            <w:tcW w:w="2311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345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97560E" w:rsidRPr="00854E05" w:rsidTr="004D5955">
        <w:tc>
          <w:tcPr>
            <w:tcW w:w="2897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1723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54E05">
              <w:rPr>
                <w:rFonts w:asciiTheme="majorBidi" w:hAnsiTheme="majorBidi" w:cs="B Nazanin" w:hint="cs"/>
                <w:sz w:val="24"/>
                <w:szCs w:val="24"/>
                <w:rtl/>
              </w:rPr>
              <w:t>150</w:t>
            </w:r>
          </w:p>
        </w:tc>
        <w:tc>
          <w:tcPr>
            <w:tcW w:w="2311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345" w:type="dxa"/>
          </w:tcPr>
          <w:p w:rsidR="0097560E" w:rsidRPr="00854E05" w:rsidRDefault="0097560E" w:rsidP="001F1981">
            <w:pPr>
              <w:widowControl w:val="0"/>
              <w:bidi/>
              <w:spacing w:line="48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</w:tbl>
    <w:bookmarkEnd w:id="52"/>
    <w:bookmarkEnd w:id="53"/>
    <w:p w:rsidR="0097560E" w:rsidRPr="00854E05" w:rsidRDefault="009926CB" w:rsidP="009926CB">
      <w:pPr>
        <w:pStyle w:val="a0"/>
        <w:widowControl w:val="0"/>
        <w:spacing w:after="0" w:line="480" w:lineRule="auto"/>
        <w:ind w:firstLine="0"/>
        <w:jc w:val="lowKashida"/>
        <w:rPr>
          <w:rFonts w:asciiTheme="minorHAnsi" w:eastAsiaTheme="minorEastAsia" w:hAnsiTheme="minorHAnsi"/>
          <w:color w:val="auto"/>
          <w:sz w:val="28"/>
          <w:rtl/>
        </w:rPr>
      </w:pPr>
      <w:r>
        <w:rPr>
          <w:rFonts w:asciiTheme="minorHAnsi" w:eastAsiaTheme="minorEastAsia" w:hAnsiTheme="minorHAnsi" w:hint="cs"/>
          <w:color w:val="auto"/>
          <w:sz w:val="28"/>
          <w:rtl/>
        </w:rPr>
        <w:t>نتایج جدول 2</w:t>
      </w:r>
      <w:r w:rsidR="0097560E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نشان می</w:t>
      </w:r>
      <w:r w:rsidR="00BB340E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>
        <w:rPr>
          <w:rFonts w:asciiTheme="minorHAnsi" w:eastAsiaTheme="minorEastAsia" w:hAnsiTheme="minorHAnsi" w:hint="cs"/>
          <w:color w:val="auto"/>
          <w:sz w:val="28"/>
          <w:rtl/>
        </w:rPr>
        <w:t xml:space="preserve">دهد </w:t>
      </w:r>
      <w:r w:rsidR="0097560E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اکثریت افراد مورد مطالعه که </w:t>
      </w:r>
      <w:r w:rsidR="0097560E" w:rsidRPr="00854E05">
        <w:rPr>
          <w:rFonts w:asciiTheme="minorHAnsi" w:eastAsiaTheme="minorEastAsia" w:hAnsiTheme="minorHAnsi"/>
          <w:color w:val="auto"/>
          <w:sz w:val="28"/>
          <w:rtl/>
        </w:rPr>
        <w:t>تحت آموزش مرتبط با مدیریت بحران</w:t>
      </w:r>
      <w:r w:rsidR="0097560E" w:rsidRPr="00854E05">
        <w:rPr>
          <w:rFonts w:asciiTheme="minorHAnsi" w:eastAsiaTheme="minorEastAsia" w:hAnsiTheme="minorHAnsi" w:hint="cs"/>
          <w:color w:val="auto"/>
          <w:sz w:val="28"/>
          <w:rtl/>
        </w:rPr>
        <w:t xml:space="preserve"> بوده</w:t>
      </w:r>
      <w:r w:rsidR="00BB340E">
        <w:rPr>
          <w:rFonts w:asciiTheme="minorHAnsi" w:eastAsiaTheme="minorEastAsia" w:hAnsiTheme="minorHAnsi" w:hint="eastAsia"/>
          <w:color w:val="auto"/>
          <w:sz w:val="28"/>
          <w:rtl/>
        </w:rPr>
        <w:t>‌</w:t>
      </w:r>
      <w:r w:rsidR="0097560E" w:rsidRPr="00854E05">
        <w:rPr>
          <w:rFonts w:asciiTheme="minorHAnsi" w:eastAsiaTheme="minorEastAsia" w:hAnsiTheme="minorHAnsi" w:hint="cs"/>
          <w:color w:val="auto"/>
          <w:sz w:val="28"/>
          <w:rtl/>
        </w:rPr>
        <w:t>اند، بیش از 120 ساعت (3/35</w:t>
      </w:r>
      <w:r w:rsidR="00BB340E">
        <w:rPr>
          <w:rFonts w:asciiTheme="minorHAnsi" w:eastAsiaTheme="minorEastAsia" w:hAnsiTheme="minorHAnsi" w:hint="cs"/>
          <w:color w:val="auto"/>
          <w:sz w:val="28"/>
          <w:rtl/>
        </w:rPr>
        <w:t xml:space="preserve"> </w:t>
      </w:r>
      <w:r w:rsidR="0097560E" w:rsidRPr="00854E05">
        <w:rPr>
          <w:rFonts w:asciiTheme="minorHAnsi" w:eastAsiaTheme="minorEastAsia" w:hAnsiTheme="minorHAnsi" w:hint="cs"/>
          <w:color w:val="auto"/>
          <w:sz w:val="28"/>
          <w:rtl/>
        </w:rPr>
        <w:t>درص</w:t>
      </w:r>
      <w:r>
        <w:rPr>
          <w:rFonts w:asciiTheme="minorHAnsi" w:eastAsiaTheme="minorEastAsia" w:hAnsiTheme="minorHAnsi" w:hint="cs"/>
          <w:color w:val="auto"/>
          <w:sz w:val="28"/>
          <w:rtl/>
        </w:rPr>
        <w:t>د) و 31 تا 60 ساعت (4/29 درصد) است</w:t>
      </w:r>
      <w:r w:rsidR="0097560E" w:rsidRPr="00854E05">
        <w:rPr>
          <w:rFonts w:asciiTheme="minorHAnsi" w:eastAsiaTheme="minorEastAsia" w:hAnsiTheme="minorHAnsi" w:hint="cs"/>
          <w:color w:val="auto"/>
          <w:sz w:val="28"/>
          <w:rtl/>
        </w:rPr>
        <w:t>.</w:t>
      </w:r>
    </w:p>
    <w:p w:rsidR="00A361BE" w:rsidRPr="00854E05" w:rsidRDefault="00A361BE" w:rsidP="001F1981">
      <w:pPr>
        <w:widowControl w:val="0"/>
        <w:tabs>
          <w:tab w:val="left" w:pos="473"/>
        </w:tabs>
        <w:bidi/>
        <w:spacing w:after="0" w:line="480" w:lineRule="auto"/>
        <w:ind w:firstLine="284"/>
        <w:jc w:val="both"/>
        <w:rPr>
          <w:rStyle w:val="Heading1Char"/>
          <w:color w:val="000000"/>
          <w:sz w:val="28"/>
          <w:rtl/>
        </w:rPr>
      </w:pPr>
    </w:p>
    <w:p w:rsidR="00D9636F" w:rsidRPr="00854E05" w:rsidRDefault="00D9636F" w:rsidP="00AF190E">
      <w:pPr>
        <w:widowControl w:val="0"/>
        <w:tabs>
          <w:tab w:val="left" w:pos="473"/>
        </w:tabs>
        <w:bidi/>
        <w:spacing w:after="0" w:line="480" w:lineRule="auto"/>
        <w:jc w:val="both"/>
        <w:rPr>
          <w:rStyle w:val="Heading1Char"/>
          <w:b/>
          <w:bCs/>
          <w:color w:val="000000"/>
          <w:sz w:val="28"/>
          <w:rtl/>
        </w:rPr>
      </w:pPr>
      <w:r w:rsidRPr="00854E05">
        <w:rPr>
          <w:rStyle w:val="Heading1Char"/>
          <w:rFonts w:hint="cs"/>
          <w:b/>
          <w:bCs/>
          <w:color w:val="000000"/>
          <w:sz w:val="28"/>
          <w:rtl/>
        </w:rPr>
        <w:t>ب</w:t>
      </w:r>
      <w:r w:rsidR="00AF190E">
        <w:rPr>
          <w:rStyle w:val="Heading1Char"/>
          <w:rFonts w:hint="cs"/>
          <w:b/>
          <w:bCs/>
          <w:color w:val="000000"/>
          <w:sz w:val="28"/>
          <w:rtl/>
        </w:rPr>
        <w:t>)</w:t>
      </w:r>
      <w:r w:rsidRPr="00854E05">
        <w:rPr>
          <w:rStyle w:val="Heading1Char"/>
          <w:rFonts w:hint="cs"/>
          <w:b/>
          <w:bCs/>
          <w:color w:val="000000"/>
          <w:sz w:val="28"/>
          <w:rtl/>
        </w:rPr>
        <w:t xml:space="preserve"> نتایج </w:t>
      </w:r>
      <w:bookmarkStart w:id="54" w:name="OLE_LINK416"/>
      <w:bookmarkStart w:id="55" w:name="OLE_LINK417"/>
      <w:r w:rsidRPr="00854E05">
        <w:rPr>
          <w:rStyle w:val="Heading1Char"/>
          <w:b/>
          <w:bCs/>
          <w:color w:val="000000"/>
          <w:sz w:val="28"/>
          <w:rtl/>
        </w:rPr>
        <w:t>تجزيه و تحليل استنباطي داده</w:t>
      </w:r>
      <w:r w:rsidRPr="00854E05">
        <w:rPr>
          <w:rStyle w:val="Heading1Char"/>
          <w:b/>
          <w:bCs/>
          <w:color w:val="000000"/>
          <w:sz w:val="28"/>
          <w:rtl/>
        </w:rPr>
        <w:softHyphen/>
        <w:t>ها</w:t>
      </w:r>
      <w:bookmarkEnd w:id="54"/>
      <w:bookmarkEnd w:id="55"/>
    </w:p>
    <w:p w:rsidR="00D43517" w:rsidRPr="00854E05" w:rsidRDefault="00D43517" w:rsidP="00AF190E">
      <w:pPr>
        <w:pStyle w:val="a0"/>
        <w:widowControl w:val="0"/>
        <w:spacing w:after="0" w:line="480" w:lineRule="auto"/>
        <w:ind w:firstLine="0"/>
        <w:rPr>
          <w:rStyle w:val="Heading1Char"/>
          <w:sz w:val="28"/>
        </w:rPr>
      </w:pPr>
      <w:r w:rsidRPr="00854E05">
        <w:rPr>
          <w:rFonts w:hint="cs"/>
          <w:sz w:val="28"/>
          <w:rtl/>
        </w:rPr>
        <w:t xml:space="preserve">1- </w:t>
      </w:r>
      <w:r w:rsidRPr="00854E05">
        <w:rPr>
          <w:rStyle w:val="Heading1Char"/>
          <w:rFonts w:hint="cs"/>
          <w:sz w:val="28"/>
          <w:rtl/>
        </w:rPr>
        <w:t xml:space="preserve">در این قسمت میانگین </w:t>
      </w:r>
      <w:r w:rsidR="001806C2">
        <w:rPr>
          <w:rStyle w:val="Heading1Char"/>
          <w:rFonts w:hint="cs"/>
          <w:sz w:val="28"/>
          <w:rtl/>
        </w:rPr>
        <w:t>مؤلفه</w:t>
      </w:r>
      <w:r w:rsidRPr="00854E05">
        <w:rPr>
          <w:rStyle w:val="Heading1Char"/>
          <w:rFonts w:hint="cs"/>
          <w:sz w:val="28"/>
          <w:rtl/>
        </w:rPr>
        <w:t xml:space="preserve"> </w:t>
      </w:r>
      <w:r w:rsidR="00AF190E">
        <w:rPr>
          <w:rStyle w:val="Heading1Char"/>
          <w:rFonts w:hint="cs"/>
          <w:sz w:val="28"/>
          <w:rtl/>
        </w:rPr>
        <w:t>خطر</w:t>
      </w:r>
      <w:r w:rsidR="00BB340E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 xml:space="preserve">پذیری 996/1 </w:t>
      </w:r>
      <w:r w:rsidR="00B20874">
        <w:rPr>
          <w:rStyle w:val="Heading1Char"/>
          <w:rFonts w:hint="cs"/>
          <w:sz w:val="28"/>
          <w:rtl/>
        </w:rPr>
        <w:t>می‌باشد</w:t>
      </w:r>
      <w:r w:rsidR="00AF190E">
        <w:rPr>
          <w:rStyle w:val="Heading1Char"/>
          <w:rFonts w:hint="cs"/>
          <w:sz w:val="28"/>
          <w:rtl/>
        </w:rPr>
        <w:t>، از آنجا</w:t>
      </w:r>
      <w:r w:rsidRPr="00854E05">
        <w:rPr>
          <w:rStyle w:val="Heading1Char"/>
          <w:rFonts w:hint="cs"/>
          <w:sz w:val="28"/>
          <w:rtl/>
        </w:rPr>
        <w:t xml:space="preserve"> که </w:t>
      </w:r>
      <w:r w:rsidRPr="00854E05">
        <w:rPr>
          <w:rStyle w:val="Heading1Char"/>
          <w:sz w:val="28"/>
        </w:rPr>
        <w:t>Sig</w:t>
      </w:r>
      <w:r w:rsidRPr="00854E05">
        <w:rPr>
          <w:rStyle w:val="Heading1Char"/>
          <w:rFonts w:hint="cs"/>
          <w:sz w:val="28"/>
          <w:rtl/>
        </w:rPr>
        <w:t xml:space="preserve"> بیشتر از 05/0 </w:t>
      </w:r>
      <w:r w:rsidR="00B20874">
        <w:rPr>
          <w:rStyle w:val="Heading1Char"/>
          <w:rFonts w:hint="cs"/>
          <w:sz w:val="28"/>
          <w:rtl/>
        </w:rPr>
        <w:t>می‌باشد</w:t>
      </w:r>
      <w:r w:rsidRPr="00854E05">
        <w:rPr>
          <w:rStyle w:val="Heading1Char"/>
          <w:rFonts w:hint="cs"/>
          <w:sz w:val="28"/>
          <w:rtl/>
        </w:rPr>
        <w:t xml:space="preserve"> یعنی آماره </w:t>
      </w:r>
      <w:r w:rsidRPr="00854E05">
        <w:rPr>
          <w:rStyle w:val="Heading1Char"/>
          <w:sz w:val="28"/>
        </w:rPr>
        <w:t>T</w:t>
      </w:r>
      <w:r w:rsidRPr="00854E05">
        <w:rPr>
          <w:rStyle w:val="Heading1Char"/>
          <w:rFonts w:hint="cs"/>
          <w:sz w:val="28"/>
          <w:rtl/>
        </w:rPr>
        <w:t xml:space="preserve"> در بازه 96/1+ و 96/1- قرار گرفته است، اختلاف در سطح 95% معنادار نبوده و دلیلی برای رد فرض صفر نداریم. یعنی در مدیران بحران </w:t>
      </w:r>
      <w:r w:rsidR="001806C2">
        <w:rPr>
          <w:rStyle w:val="Heading1Char"/>
          <w:rFonts w:hint="cs"/>
          <w:sz w:val="28"/>
          <w:rtl/>
        </w:rPr>
        <w:t>مؤلفه</w:t>
      </w:r>
      <w:r w:rsidRPr="00854E05">
        <w:rPr>
          <w:rStyle w:val="Heading1Char"/>
          <w:rFonts w:hint="cs"/>
          <w:sz w:val="28"/>
          <w:rtl/>
        </w:rPr>
        <w:t xml:space="preserve"> </w:t>
      </w:r>
      <w:r w:rsidR="00AF190E">
        <w:rPr>
          <w:rStyle w:val="Heading1Char"/>
          <w:rFonts w:hint="cs"/>
          <w:sz w:val="28"/>
          <w:rtl/>
        </w:rPr>
        <w:t>خطر</w:t>
      </w:r>
      <w:r w:rsidR="00E05EC9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پذیری در حد میانگین قرار دارد.</w:t>
      </w:r>
    </w:p>
    <w:p w:rsidR="00D43517" w:rsidRPr="00854E05" w:rsidRDefault="00723250" w:rsidP="00AF190E">
      <w:pPr>
        <w:pStyle w:val="a1"/>
        <w:widowControl w:val="0"/>
        <w:spacing w:line="480" w:lineRule="auto"/>
        <w:rPr>
          <w:rStyle w:val="Heading1Char"/>
          <w:b w:val="0"/>
          <w:bCs w:val="0"/>
          <w:color w:val="000000"/>
          <w:sz w:val="28"/>
          <w:rtl/>
        </w:rPr>
      </w:pPr>
      <w:bookmarkStart w:id="56" w:name="_Toc349328994"/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>جدول</w:t>
      </w:r>
      <w:r w:rsidR="00AF190E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3</w:t>
      </w:r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>-</w:t>
      </w:r>
      <w:r w:rsidR="00D43517"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آزمون </w:t>
      </w:r>
      <w:r w:rsidR="00D43517" w:rsidRPr="00854E05">
        <w:rPr>
          <w:rStyle w:val="Heading1Char"/>
          <w:b w:val="0"/>
          <w:bCs w:val="0"/>
          <w:color w:val="000000"/>
          <w:sz w:val="28"/>
        </w:rPr>
        <w:t>T</w:t>
      </w:r>
      <w:r w:rsidR="00D43517"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یک نمونه</w:t>
      </w:r>
      <w:r w:rsidR="00E05EC9">
        <w:rPr>
          <w:rStyle w:val="Heading1Char"/>
          <w:rFonts w:hint="eastAsia"/>
          <w:b w:val="0"/>
          <w:bCs w:val="0"/>
          <w:color w:val="000000"/>
          <w:sz w:val="28"/>
          <w:rtl/>
        </w:rPr>
        <w:t>‌</w:t>
      </w:r>
      <w:r w:rsidR="00D43517"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ای برای </w:t>
      </w:r>
      <w:r w:rsidR="001806C2">
        <w:rPr>
          <w:rStyle w:val="Heading1Char"/>
          <w:rFonts w:hint="cs"/>
          <w:b w:val="0"/>
          <w:bCs w:val="0"/>
          <w:color w:val="000000"/>
          <w:sz w:val="28"/>
          <w:rtl/>
        </w:rPr>
        <w:t>مؤلفه</w:t>
      </w:r>
      <w:r w:rsidR="00AF190E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خطر</w:t>
      </w:r>
      <w:r w:rsidR="00E05EC9">
        <w:rPr>
          <w:rStyle w:val="Heading1Char"/>
          <w:rFonts w:hint="eastAsia"/>
          <w:b w:val="0"/>
          <w:bCs w:val="0"/>
          <w:color w:val="000000"/>
          <w:sz w:val="28"/>
          <w:rtl/>
        </w:rPr>
        <w:t>‌</w:t>
      </w:r>
      <w:r w:rsidR="00D43517"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>پذیری</w:t>
      </w:r>
      <w:bookmarkEnd w:id="56"/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417"/>
        <w:gridCol w:w="2410"/>
        <w:gridCol w:w="1621"/>
      </w:tblGrid>
      <w:tr w:rsidR="00D43517" w:rsidRPr="00854E05" w:rsidTr="00D43517">
        <w:trPr>
          <w:jc w:val="center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Cs w:val="24"/>
              </w:rPr>
            </w:pPr>
            <w:r w:rsidRPr="00854E05">
              <w:rPr>
                <w:rStyle w:val="Heading1Char"/>
                <w:color w:val="000000"/>
                <w:szCs w:val="24"/>
              </w:rPr>
              <w:lastRenderedPageBreak/>
              <w:t>Sig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Cs w:val="24"/>
              </w:rPr>
            </w:pPr>
            <w:r w:rsidRPr="00854E05">
              <w:rPr>
                <w:rStyle w:val="Heading1Char"/>
                <w:rFonts w:hint="cs"/>
                <w:color w:val="000000"/>
                <w:szCs w:val="24"/>
                <w:rtl/>
              </w:rPr>
              <w:t xml:space="preserve">آماره </w:t>
            </w:r>
            <w:r w:rsidRPr="00854E05">
              <w:rPr>
                <w:rStyle w:val="Heading1Char"/>
                <w:color w:val="000000"/>
                <w:szCs w:val="24"/>
              </w:rPr>
              <w:t>T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Cs w:val="24"/>
              </w:rPr>
            </w:pPr>
            <w:r w:rsidRPr="00854E05">
              <w:rPr>
                <w:rStyle w:val="Heading1Char"/>
                <w:rFonts w:hint="cs"/>
                <w:color w:val="000000"/>
                <w:szCs w:val="24"/>
                <w:rtl/>
              </w:rPr>
              <w:t xml:space="preserve">میانگین </w:t>
            </w:r>
          </w:p>
        </w:tc>
        <w:tc>
          <w:tcPr>
            <w:tcW w:w="1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43517" w:rsidRPr="00854E05" w:rsidRDefault="001806C2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Cs w:val="24"/>
              </w:rPr>
            </w:pPr>
            <w:r>
              <w:rPr>
                <w:rStyle w:val="Heading1Char"/>
                <w:rFonts w:hint="cs"/>
                <w:color w:val="000000"/>
                <w:szCs w:val="24"/>
                <w:rtl/>
              </w:rPr>
              <w:t>مؤلفه</w:t>
            </w:r>
            <w:r w:rsidR="00D43517" w:rsidRPr="00854E05">
              <w:rPr>
                <w:rStyle w:val="Heading1Char"/>
                <w:rFonts w:hint="cs"/>
                <w:color w:val="000000"/>
                <w:szCs w:val="24"/>
                <w:rtl/>
              </w:rPr>
              <w:t xml:space="preserve"> </w:t>
            </w:r>
          </w:p>
        </w:tc>
      </w:tr>
      <w:tr w:rsidR="00D43517" w:rsidRPr="00854E05" w:rsidTr="00D43517">
        <w:trPr>
          <w:jc w:val="center"/>
        </w:trPr>
        <w:tc>
          <w:tcPr>
            <w:tcW w:w="15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Cs w:val="24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Cs w:val="24"/>
              </w:rPr>
            </w:pPr>
          </w:p>
        </w:tc>
      </w:tr>
      <w:tr w:rsidR="00D43517" w:rsidRPr="00854E05" w:rsidTr="00D43517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Cs w:val="24"/>
              </w:rPr>
            </w:pPr>
            <w:r w:rsidRPr="00854E05">
              <w:rPr>
                <w:rStyle w:val="Heading1Char"/>
                <w:rFonts w:hint="cs"/>
                <w:color w:val="000000"/>
                <w:szCs w:val="24"/>
                <w:rtl/>
              </w:rPr>
              <w:t>762/0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Cs w:val="24"/>
              </w:rPr>
            </w:pPr>
            <w:r w:rsidRPr="00854E05">
              <w:rPr>
                <w:rStyle w:val="Heading1Char"/>
                <w:rFonts w:hint="cs"/>
                <w:color w:val="000000"/>
                <w:szCs w:val="24"/>
                <w:rtl/>
              </w:rPr>
              <w:t>303/0-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Cs w:val="24"/>
              </w:rPr>
            </w:pPr>
            <w:r w:rsidRPr="00854E05">
              <w:rPr>
                <w:rStyle w:val="Heading1Char"/>
                <w:rFonts w:hint="cs"/>
                <w:color w:val="000000"/>
                <w:szCs w:val="24"/>
                <w:rtl/>
              </w:rPr>
              <w:t>9962/1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3517" w:rsidRPr="00854E05" w:rsidRDefault="00AF190E" w:rsidP="00AF190E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Cs w:val="24"/>
              </w:rPr>
            </w:pPr>
            <w:r>
              <w:rPr>
                <w:rStyle w:val="Heading1Char"/>
                <w:rFonts w:hint="cs"/>
                <w:color w:val="000000"/>
                <w:szCs w:val="24"/>
                <w:rtl/>
              </w:rPr>
              <w:t>خطر</w:t>
            </w:r>
            <w:r w:rsidR="00E05EC9">
              <w:rPr>
                <w:rStyle w:val="Heading1Char"/>
                <w:rFonts w:hint="eastAsia"/>
                <w:color w:val="000000"/>
                <w:szCs w:val="24"/>
                <w:rtl/>
              </w:rPr>
              <w:t>‌</w:t>
            </w:r>
            <w:r w:rsidR="00D43517" w:rsidRPr="00854E05">
              <w:rPr>
                <w:rStyle w:val="Heading1Char"/>
                <w:rFonts w:hint="cs"/>
                <w:color w:val="000000"/>
                <w:szCs w:val="24"/>
                <w:rtl/>
              </w:rPr>
              <w:t>پذیری</w:t>
            </w:r>
          </w:p>
        </w:tc>
      </w:tr>
      <w:tr w:rsidR="00D43517" w:rsidRPr="00854E05" w:rsidTr="00D43517">
        <w:trPr>
          <w:jc w:val="center"/>
        </w:trPr>
        <w:tc>
          <w:tcPr>
            <w:tcW w:w="15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Cs w:val="24"/>
              </w:rPr>
            </w:pPr>
          </w:p>
        </w:tc>
      </w:tr>
    </w:tbl>
    <w:p w:rsidR="00854E05" w:rsidRDefault="00854E05" w:rsidP="001F1981">
      <w:pPr>
        <w:pStyle w:val="a0"/>
        <w:widowControl w:val="0"/>
        <w:spacing w:after="0" w:line="480" w:lineRule="auto"/>
        <w:rPr>
          <w:rStyle w:val="Heading1Char"/>
          <w:sz w:val="28"/>
          <w:rtl/>
        </w:rPr>
      </w:pPr>
      <w:bookmarkStart w:id="57" w:name="OLE_LINK433"/>
      <w:bookmarkStart w:id="58" w:name="OLE_LINK434"/>
      <w:bookmarkStart w:id="59" w:name="OLE_LINK423"/>
      <w:bookmarkStart w:id="60" w:name="OLE_LINK424"/>
    </w:p>
    <w:p w:rsidR="006E3C32" w:rsidRPr="00854E05" w:rsidRDefault="006E3C32" w:rsidP="00A323C9">
      <w:pPr>
        <w:pStyle w:val="a0"/>
        <w:widowControl w:val="0"/>
        <w:spacing w:after="0" w:line="480" w:lineRule="auto"/>
        <w:ind w:firstLine="0"/>
        <w:jc w:val="lowKashida"/>
        <w:rPr>
          <w:rStyle w:val="Heading1Char"/>
          <w:sz w:val="28"/>
          <w:rtl/>
        </w:rPr>
      </w:pPr>
      <w:r w:rsidRPr="00854E05">
        <w:rPr>
          <w:rStyle w:val="Heading1Char"/>
          <w:rFonts w:hint="cs"/>
          <w:sz w:val="28"/>
          <w:rtl/>
        </w:rPr>
        <w:t>با</w:t>
      </w:r>
      <w:r w:rsidR="00854E05">
        <w:rPr>
          <w:rStyle w:val="Heading1Char"/>
          <w:rFonts w:hint="cs"/>
          <w:sz w:val="28"/>
          <w:rtl/>
        </w:rPr>
        <w:t xml:space="preserve"> </w:t>
      </w:r>
      <w:r w:rsidRPr="00854E05">
        <w:rPr>
          <w:rStyle w:val="Heading1Char"/>
          <w:rFonts w:hint="cs"/>
          <w:sz w:val="28"/>
          <w:rtl/>
        </w:rPr>
        <w:t xml:space="preserve">توجه به نتایج جدول </w:t>
      </w:r>
      <w:r w:rsidR="00AF190E">
        <w:rPr>
          <w:rStyle w:val="Heading1Char"/>
          <w:rFonts w:hint="cs"/>
          <w:sz w:val="28"/>
          <w:rtl/>
        </w:rPr>
        <w:t>3</w:t>
      </w:r>
      <w:r w:rsidRPr="00854E05">
        <w:rPr>
          <w:rStyle w:val="Heading1Char"/>
          <w:rFonts w:hint="cs"/>
          <w:sz w:val="28"/>
          <w:rtl/>
        </w:rPr>
        <w:t xml:space="preserve"> میزان </w:t>
      </w:r>
      <w:r w:rsidR="00AF190E">
        <w:rPr>
          <w:rStyle w:val="Heading1Char"/>
          <w:rFonts w:hint="cs"/>
          <w:sz w:val="28"/>
          <w:rtl/>
        </w:rPr>
        <w:t>خطر</w:t>
      </w:r>
      <w:r w:rsidR="00854E05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پذیری در مدیران بحران در حد میانگین است</w:t>
      </w:r>
      <w:bookmarkEnd w:id="57"/>
      <w:bookmarkEnd w:id="58"/>
      <w:r w:rsidRPr="00854E05">
        <w:rPr>
          <w:rStyle w:val="Heading1Char"/>
          <w:rFonts w:hint="cs"/>
          <w:sz w:val="28"/>
          <w:rtl/>
        </w:rPr>
        <w:t xml:space="preserve"> </w:t>
      </w:r>
      <w:r w:rsidR="00AF190E">
        <w:rPr>
          <w:rStyle w:val="Heading1Char"/>
          <w:rFonts w:hint="cs"/>
          <w:sz w:val="28"/>
          <w:rtl/>
        </w:rPr>
        <w:t>و</w:t>
      </w:r>
      <w:r w:rsidRPr="00854E05">
        <w:rPr>
          <w:rStyle w:val="Heading1Char"/>
          <w:rFonts w:hint="cs"/>
          <w:sz w:val="28"/>
          <w:rtl/>
        </w:rPr>
        <w:t xml:space="preserve"> می</w:t>
      </w:r>
      <w:r w:rsidR="00854E05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توان نتیجه گرفت که مدیران بحران</w:t>
      </w:r>
      <w:bookmarkEnd w:id="59"/>
      <w:bookmarkEnd w:id="60"/>
      <w:r w:rsidR="00AF190E">
        <w:rPr>
          <w:rStyle w:val="Heading1Char"/>
          <w:rFonts w:hint="cs"/>
          <w:sz w:val="28"/>
          <w:rtl/>
        </w:rPr>
        <w:t xml:space="preserve"> حد مطلوبی از خطرپ</w:t>
      </w:r>
      <w:r w:rsidRPr="00854E05">
        <w:rPr>
          <w:rStyle w:val="Heading1Char"/>
          <w:rFonts w:hint="cs"/>
          <w:sz w:val="28"/>
          <w:rtl/>
        </w:rPr>
        <w:t xml:space="preserve">ذیری و </w:t>
      </w:r>
      <w:r w:rsidR="00AF190E">
        <w:rPr>
          <w:rStyle w:val="Heading1Char"/>
          <w:rFonts w:hint="cs"/>
          <w:sz w:val="28"/>
          <w:rtl/>
        </w:rPr>
        <w:t>خطر</w:t>
      </w:r>
      <w:r w:rsidR="00E05EC9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گریزی را برمی</w:t>
      </w:r>
      <w:r w:rsidR="00E05EC9">
        <w:rPr>
          <w:rStyle w:val="Heading1Char"/>
          <w:rFonts w:hint="eastAsia"/>
          <w:sz w:val="28"/>
          <w:rtl/>
        </w:rPr>
        <w:t>‌</w:t>
      </w:r>
      <w:r w:rsidR="00AF190E">
        <w:rPr>
          <w:rStyle w:val="Heading1Char"/>
          <w:rFonts w:hint="cs"/>
          <w:sz w:val="28"/>
          <w:rtl/>
        </w:rPr>
        <w:t>گزینند. شاید در نگاه اول این</w:t>
      </w:r>
      <w:r w:rsidR="00AF190E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 xml:space="preserve">طور </w:t>
      </w:r>
      <w:r w:rsidR="00AF190E">
        <w:rPr>
          <w:rStyle w:val="Heading1Char"/>
          <w:rFonts w:hint="cs"/>
          <w:sz w:val="28"/>
          <w:rtl/>
        </w:rPr>
        <w:t>به نظر برسد که مدیر بحران فردی خطر</w:t>
      </w:r>
      <w:r w:rsidRPr="00854E05">
        <w:rPr>
          <w:rStyle w:val="Heading1Char"/>
          <w:rFonts w:hint="cs"/>
          <w:sz w:val="28"/>
          <w:rtl/>
        </w:rPr>
        <w:t>پذیر است اما با کمی ت</w:t>
      </w:r>
      <w:r w:rsidR="00E05EC9">
        <w:rPr>
          <w:rStyle w:val="Heading1Char"/>
          <w:rFonts w:hint="cs"/>
          <w:sz w:val="28"/>
          <w:rtl/>
        </w:rPr>
        <w:t>أ</w:t>
      </w:r>
      <w:r w:rsidRPr="00854E05">
        <w:rPr>
          <w:rStyle w:val="Heading1Char"/>
          <w:rFonts w:hint="cs"/>
          <w:sz w:val="28"/>
          <w:rtl/>
        </w:rPr>
        <w:t>مل به این نتیجه می</w:t>
      </w:r>
      <w:r w:rsidR="00E05EC9">
        <w:rPr>
          <w:rStyle w:val="Heading1Char"/>
          <w:rFonts w:hint="eastAsia"/>
          <w:sz w:val="28"/>
          <w:rtl/>
        </w:rPr>
        <w:t>‌</w:t>
      </w:r>
      <w:r w:rsidR="00A323C9">
        <w:rPr>
          <w:rStyle w:val="Heading1Char"/>
          <w:rFonts w:hint="cs"/>
          <w:sz w:val="28"/>
          <w:rtl/>
        </w:rPr>
        <w:t>رسیم که اگر یک مدیر بحران فردی خطر</w:t>
      </w:r>
      <w:r w:rsidRPr="00854E05">
        <w:rPr>
          <w:rStyle w:val="Heading1Char"/>
          <w:rFonts w:hint="cs"/>
          <w:sz w:val="28"/>
          <w:rtl/>
        </w:rPr>
        <w:t xml:space="preserve">پذیر باشد در </w:t>
      </w:r>
      <w:r w:rsidR="00A323C9">
        <w:rPr>
          <w:rStyle w:val="Heading1Char"/>
          <w:rFonts w:hint="cs"/>
          <w:sz w:val="28"/>
          <w:rtl/>
        </w:rPr>
        <w:t>مرحله پیش</w:t>
      </w:r>
      <w:r w:rsidRPr="00854E05">
        <w:rPr>
          <w:rStyle w:val="Heading1Char"/>
          <w:rFonts w:hint="cs"/>
          <w:sz w:val="28"/>
          <w:rtl/>
        </w:rPr>
        <w:t xml:space="preserve"> از بحران به اقدامات پیشگیرانه و مقابله با بحران احتمالی، کمتر بها داده و در زمان بحران بدون هیچ</w:t>
      </w:r>
      <w:r w:rsidR="00E05EC9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 xml:space="preserve">گونه ابتکار عملی از موضع ضعف به مقابله با بحران خواهد پرداخت. </w:t>
      </w:r>
      <w:bookmarkStart w:id="61" w:name="OLE_LINK452"/>
      <w:bookmarkStart w:id="62" w:name="OLE_LINK453"/>
      <w:r w:rsidRPr="00854E05">
        <w:rPr>
          <w:rStyle w:val="Heading1Char"/>
          <w:rFonts w:hint="cs"/>
          <w:sz w:val="28"/>
          <w:rtl/>
        </w:rPr>
        <w:t xml:space="preserve">پس انتخاب حد مطلوبی از </w:t>
      </w:r>
      <w:r w:rsidR="00A323C9">
        <w:rPr>
          <w:rStyle w:val="Heading1Char"/>
          <w:rFonts w:hint="cs"/>
          <w:sz w:val="28"/>
          <w:rtl/>
        </w:rPr>
        <w:t>خطر</w:t>
      </w:r>
      <w:r w:rsidRPr="00854E05">
        <w:rPr>
          <w:rStyle w:val="Heading1Char"/>
          <w:rFonts w:hint="cs"/>
          <w:sz w:val="28"/>
          <w:rtl/>
        </w:rPr>
        <w:t xml:space="preserve">پذیری و </w:t>
      </w:r>
      <w:r w:rsidR="00A323C9">
        <w:rPr>
          <w:rStyle w:val="Heading1Char"/>
          <w:rFonts w:hint="cs"/>
          <w:sz w:val="28"/>
          <w:rtl/>
        </w:rPr>
        <w:t>خطر</w:t>
      </w:r>
      <w:r w:rsidRPr="00854E05">
        <w:rPr>
          <w:rStyle w:val="Heading1Char"/>
          <w:rFonts w:hint="cs"/>
          <w:sz w:val="28"/>
          <w:rtl/>
        </w:rPr>
        <w:t>گریزی توسط مدیر بحران معقول و منطقی به نظر می</w:t>
      </w:r>
      <w:r w:rsidR="00E05EC9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رسد.</w:t>
      </w:r>
      <w:bookmarkEnd w:id="61"/>
      <w:bookmarkEnd w:id="62"/>
    </w:p>
    <w:p w:rsidR="00D43517" w:rsidRPr="00854E05" w:rsidRDefault="00D43517" w:rsidP="0043662D">
      <w:pPr>
        <w:pStyle w:val="a0"/>
        <w:widowControl w:val="0"/>
        <w:spacing w:after="0" w:line="480" w:lineRule="auto"/>
        <w:ind w:firstLine="0"/>
        <w:jc w:val="lowKashida"/>
        <w:rPr>
          <w:rStyle w:val="Heading1Char"/>
          <w:sz w:val="28"/>
          <w:rtl/>
        </w:rPr>
      </w:pPr>
      <w:r w:rsidRPr="00854E05">
        <w:rPr>
          <w:rStyle w:val="Heading1Char"/>
          <w:rFonts w:hint="cs"/>
          <w:sz w:val="28"/>
          <w:rtl/>
        </w:rPr>
        <w:t xml:space="preserve">2- در این قسمت میانگین </w:t>
      </w:r>
      <w:r w:rsidR="001806C2">
        <w:rPr>
          <w:rStyle w:val="Heading1Char"/>
          <w:rFonts w:hint="cs"/>
          <w:sz w:val="28"/>
          <w:rtl/>
        </w:rPr>
        <w:t>مؤلفه</w:t>
      </w:r>
      <w:r w:rsidRPr="00854E05">
        <w:rPr>
          <w:rStyle w:val="Heading1Char"/>
          <w:rFonts w:hint="cs"/>
          <w:sz w:val="28"/>
          <w:rtl/>
        </w:rPr>
        <w:t xml:space="preserve"> قدرت نفوذ 9591/1 </w:t>
      </w:r>
      <w:r w:rsidR="00B20874">
        <w:rPr>
          <w:rStyle w:val="Heading1Char"/>
          <w:rFonts w:hint="cs"/>
          <w:sz w:val="28"/>
          <w:rtl/>
        </w:rPr>
        <w:t>می‌باشد</w:t>
      </w:r>
      <w:r w:rsidR="00A323C9">
        <w:rPr>
          <w:rStyle w:val="Heading1Char"/>
          <w:rFonts w:hint="cs"/>
          <w:sz w:val="28"/>
          <w:rtl/>
        </w:rPr>
        <w:t>، از آنجا</w:t>
      </w:r>
      <w:r w:rsidRPr="00854E05">
        <w:rPr>
          <w:rStyle w:val="Heading1Char"/>
          <w:rFonts w:hint="cs"/>
          <w:sz w:val="28"/>
          <w:rtl/>
        </w:rPr>
        <w:t xml:space="preserve"> که </w:t>
      </w:r>
      <w:r w:rsidRPr="00854E05">
        <w:rPr>
          <w:rStyle w:val="Heading1Char"/>
          <w:sz w:val="28"/>
        </w:rPr>
        <w:t>Sig</w:t>
      </w:r>
      <w:r w:rsidRPr="00854E05">
        <w:rPr>
          <w:rStyle w:val="Heading1Char"/>
          <w:rFonts w:hint="cs"/>
          <w:sz w:val="28"/>
          <w:rtl/>
        </w:rPr>
        <w:t xml:space="preserve"> بیشتر از 05/0 </w:t>
      </w:r>
      <w:r w:rsidR="00B20874">
        <w:rPr>
          <w:rStyle w:val="Heading1Char"/>
          <w:rFonts w:hint="cs"/>
          <w:sz w:val="28"/>
          <w:rtl/>
        </w:rPr>
        <w:t>می‌باشد</w:t>
      </w:r>
      <w:r w:rsidRPr="00854E05">
        <w:rPr>
          <w:rStyle w:val="Heading1Char"/>
          <w:rFonts w:hint="cs"/>
          <w:sz w:val="28"/>
          <w:rtl/>
        </w:rPr>
        <w:t xml:space="preserve"> یعنی آماره </w:t>
      </w:r>
      <w:r w:rsidRPr="00854E05">
        <w:rPr>
          <w:rStyle w:val="Heading1Char"/>
          <w:sz w:val="28"/>
        </w:rPr>
        <w:t>T</w:t>
      </w:r>
      <w:r w:rsidRPr="00854E05">
        <w:rPr>
          <w:rStyle w:val="Heading1Char"/>
          <w:rFonts w:hint="cs"/>
          <w:sz w:val="28"/>
          <w:rtl/>
        </w:rPr>
        <w:t xml:space="preserve"> درون بازه 96/1+ و 96/1- قرار گرفته است، اختلاف در سطح 95% معنادار نبوده و دلیلی برای رد فرض صفر نداریم. یعنی در مدیران بحران </w:t>
      </w:r>
      <w:r w:rsidR="001806C2">
        <w:rPr>
          <w:rStyle w:val="Heading1Char"/>
          <w:rFonts w:hint="cs"/>
          <w:sz w:val="28"/>
          <w:rtl/>
        </w:rPr>
        <w:t>مؤلفه</w:t>
      </w:r>
      <w:r w:rsidRPr="00854E05">
        <w:rPr>
          <w:rStyle w:val="Heading1Char"/>
          <w:rFonts w:hint="cs"/>
          <w:sz w:val="28"/>
          <w:rtl/>
        </w:rPr>
        <w:t xml:space="preserve"> قدرت نفوذ در حد میانگین است.</w:t>
      </w:r>
    </w:p>
    <w:p w:rsidR="004D1C00" w:rsidRPr="00854E05" w:rsidRDefault="004D1C00" w:rsidP="001F1981">
      <w:pPr>
        <w:pStyle w:val="a1"/>
        <w:widowControl w:val="0"/>
        <w:spacing w:line="480" w:lineRule="auto"/>
        <w:rPr>
          <w:rStyle w:val="Heading1Char"/>
          <w:b w:val="0"/>
          <w:bCs w:val="0"/>
          <w:color w:val="000000"/>
          <w:sz w:val="28"/>
          <w:rtl/>
        </w:rPr>
      </w:pPr>
      <w:bookmarkStart w:id="63" w:name="_Toc349328995"/>
      <w:bookmarkStart w:id="64" w:name="OLE_LINK124"/>
      <w:bookmarkStart w:id="65" w:name="OLE_LINK125"/>
    </w:p>
    <w:p w:rsidR="00D43517" w:rsidRPr="00854E05" w:rsidRDefault="00723250" w:rsidP="0043662D">
      <w:pPr>
        <w:pStyle w:val="a1"/>
        <w:widowControl w:val="0"/>
        <w:spacing w:line="480" w:lineRule="auto"/>
        <w:rPr>
          <w:rStyle w:val="Heading1Char"/>
          <w:b w:val="0"/>
          <w:bCs w:val="0"/>
          <w:color w:val="000000"/>
          <w:sz w:val="28"/>
          <w:rtl/>
        </w:rPr>
      </w:pPr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>جدول</w:t>
      </w:r>
      <w:r w:rsidR="0043662D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4-</w:t>
      </w:r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</w:t>
      </w:r>
      <w:r w:rsidR="00D43517"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آزمون </w:t>
      </w:r>
      <w:r w:rsidR="00D43517" w:rsidRPr="00854E05">
        <w:rPr>
          <w:rStyle w:val="Heading1Char"/>
          <w:b w:val="0"/>
          <w:bCs w:val="0"/>
          <w:color w:val="000000"/>
          <w:sz w:val="28"/>
        </w:rPr>
        <w:t>T</w:t>
      </w:r>
      <w:r w:rsidR="00D43517"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یک نمونه</w:t>
      </w:r>
      <w:r w:rsidR="00E05EC9">
        <w:rPr>
          <w:rStyle w:val="Heading1Char"/>
          <w:rFonts w:hint="eastAsia"/>
          <w:b w:val="0"/>
          <w:bCs w:val="0"/>
          <w:color w:val="000000"/>
          <w:sz w:val="28"/>
          <w:rtl/>
        </w:rPr>
        <w:t>‌</w:t>
      </w:r>
      <w:r w:rsidR="00D43517"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ای برای </w:t>
      </w:r>
      <w:r w:rsidR="001806C2">
        <w:rPr>
          <w:rStyle w:val="Heading1Char"/>
          <w:rFonts w:hint="cs"/>
          <w:b w:val="0"/>
          <w:bCs w:val="0"/>
          <w:color w:val="000000"/>
          <w:sz w:val="28"/>
          <w:rtl/>
        </w:rPr>
        <w:t>مؤلفه</w:t>
      </w:r>
      <w:r w:rsidR="00D43517"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قدرت نفوذ</w:t>
      </w:r>
      <w:bookmarkEnd w:id="63"/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417"/>
        <w:gridCol w:w="2410"/>
        <w:gridCol w:w="1621"/>
      </w:tblGrid>
      <w:tr w:rsidR="00D43517" w:rsidRPr="00854E05" w:rsidTr="00F3236A">
        <w:trPr>
          <w:jc w:val="center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bookmarkEnd w:id="64"/>
          <w:bookmarkEnd w:id="65"/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  <w:r w:rsidRPr="00854E05">
              <w:rPr>
                <w:rStyle w:val="Heading1Char"/>
                <w:color w:val="000000"/>
                <w:sz w:val="28"/>
              </w:rPr>
              <w:t>Sig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color w:val="000000"/>
                <w:sz w:val="28"/>
                <w:rtl/>
              </w:rPr>
              <w:t xml:space="preserve">آماره </w:t>
            </w:r>
            <w:r w:rsidRPr="00854E05">
              <w:rPr>
                <w:rStyle w:val="Heading1Char"/>
                <w:color w:val="000000"/>
                <w:sz w:val="28"/>
              </w:rPr>
              <w:t>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  <w:r w:rsidRPr="00854E05">
              <w:rPr>
                <w:rStyle w:val="Heading1Char"/>
                <w:color w:val="000000"/>
                <w:sz w:val="28"/>
                <w:rtl/>
              </w:rPr>
              <w:t xml:space="preserve">میانگین 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</w:tcPr>
          <w:p w:rsidR="00D43517" w:rsidRPr="00854E05" w:rsidRDefault="001806C2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  <w:r>
              <w:rPr>
                <w:rStyle w:val="Heading1Char"/>
                <w:color w:val="000000"/>
                <w:sz w:val="28"/>
                <w:rtl/>
              </w:rPr>
              <w:t>مؤلفه</w:t>
            </w:r>
            <w:r w:rsidR="00D43517" w:rsidRPr="00854E05">
              <w:rPr>
                <w:rStyle w:val="Heading1Char"/>
                <w:rFonts w:hint="cs"/>
                <w:color w:val="000000"/>
                <w:sz w:val="28"/>
                <w:rtl/>
              </w:rPr>
              <w:t xml:space="preserve"> </w:t>
            </w:r>
          </w:p>
        </w:tc>
      </w:tr>
      <w:tr w:rsidR="00D43517" w:rsidRPr="00854E05" w:rsidTr="00F3236A">
        <w:trPr>
          <w:jc w:val="center"/>
        </w:trPr>
        <w:tc>
          <w:tcPr>
            <w:tcW w:w="1526" w:type="dxa"/>
            <w:tcBorders>
              <w:top w:val="single" w:sz="12" w:space="0" w:color="auto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  <w:tc>
          <w:tcPr>
            <w:tcW w:w="1621" w:type="dxa"/>
            <w:tcBorders>
              <w:top w:val="single" w:sz="12" w:space="0" w:color="auto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</w:tr>
      <w:tr w:rsidR="00D43517" w:rsidRPr="00854E05" w:rsidTr="00F3236A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lastRenderedPageBreak/>
              <w:t>076/0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786/1-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9591/1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قدرت نفوذ</w:t>
            </w:r>
          </w:p>
        </w:tc>
      </w:tr>
      <w:tr w:rsidR="00D43517" w:rsidRPr="00854E05" w:rsidTr="00F3236A">
        <w:trPr>
          <w:jc w:val="center"/>
        </w:trPr>
        <w:tc>
          <w:tcPr>
            <w:tcW w:w="1526" w:type="dxa"/>
            <w:tcBorders>
              <w:top w:val="nil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  <w:tc>
          <w:tcPr>
            <w:tcW w:w="1621" w:type="dxa"/>
            <w:tcBorders>
              <w:top w:val="nil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</w:tr>
    </w:tbl>
    <w:p w:rsidR="009D4107" w:rsidRDefault="009D4107" w:rsidP="001F1981">
      <w:pPr>
        <w:widowControl w:val="0"/>
        <w:bidi/>
        <w:spacing w:after="0" w:line="480" w:lineRule="auto"/>
        <w:jc w:val="both"/>
        <w:rPr>
          <w:rStyle w:val="Heading1Char"/>
          <w:color w:val="000000"/>
          <w:sz w:val="28"/>
          <w:rtl/>
        </w:rPr>
      </w:pPr>
      <w:bookmarkStart w:id="66" w:name="OLE_LINK427"/>
      <w:bookmarkStart w:id="67" w:name="OLE_LINK428"/>
    </w:p>
    <w:p w:rsidR="006E3C32" w:rsidRPr="00854E05" w:rsidRDefault="006E3C32" w:rsidP="0043662D">
      <w:pPr>
        <w:widowControl w:val="0"/>
        <w:bidi/>
        <w:spacing w:after="0" w:line="480" w:lineRule="auto"/>
        <w:jc w:val="lowKashida"/>
        <w:rPr>
          <w:rStyle w:val="Heading1Char"/>
          <w:color w:val="000000"/>
          <w:sz w:val="28"/>
          <w:rtl/>
        </w:rPr>
      </w:pPr>
      <w:r w:rsidRPr="00854E05">
        <w:rPr>
          <w:rStyle w:val="Heading1Char"/>
          <w:rFonts w:hint="cs"/>
          <w:color w:val="000000"/>
          <w:sz w:val="28"/>
          <w:rtl/>
        </w:rPr>
        <w:t>با</w:t>
      </w:r>
      <w:r w:rsidR="00C23F1E">
        <w:rPr>
          <w:rStyle w:val="Heading1Char"/>
          <w:rFonts w:hint="cs"/>
          <w:color w:val="000000"/>
          <w:sz w:val="28"/>
          <w:rtl/>
        </w:rPr>
        <w:t xml:space="preserve"> ت</w:t>
      </w:r>
      <w:r w:rsidRPr="00854E05">
        <w:rPr>
          <w:rStyle w:val="Heading1Char"/>
          <w:rFonts w:hint="cs"/>
          <w:color w:val="000000"/>
          <w:sz w:val="28"/>
          <w:rtl/>
        </w:rPr>
        <w:t>وجه به نتایج جدول</w:t>
      </w:r>
      <w:bookmarkStart w:id="68" w:name="OLE_LINK515"/>
      <w:bookmarkStart w:id="69" w:name="OLE_LINK516"/>
      <w:bookmarkStart w:id="70" w:name="OLE_LINK517"/>
      <w:r w:rsidR="0043662D">
        <w:rPr>
          <w:rStyle w:val="Heading1Char"/>
          <w:rFonts w:hint="cs"/>
          <w:color w:val="000000"/>
          <w:sz w:val="28"/>
          <w:rtl/>
        </w:rPr>
        <w:t xml:space="preserve"> 4</w:t>
      </w:r>
      <w:r w:rsidR="002C6E93" w:rsidRPr="00854E05">
        <w:rPr>
          <w:rStyle w:val="Heading1Char"/>
          <w:rFonts w:hint="cs"/>
          <w:color w:val="000000"/>
          <w:sz w:val="28"/>
          <w:rtl/>
        </w:rPr>
        <w:t xml:space="preserve"> </w:t>
      </w:r>
      <w:r w:rsidRPr="00854E05">
        <w:rPr>
          <w:rStyle w:val="Heading1Char"/>
          <w:rFonts w:hint="cs"/>
          <w:color w:val="000000"/>
          <w:sz w:val="28"/>
          <w:rtl/>
        </w:rPr>
        <w:t>میزان قدرت نفوذ در مدیران بحران در حد میانگین است</w:t>
      </w:r>
      <w:bookmarkEnd w:id="66"/>
      <w:bookmarkEnd w:id="67"/>
      <w:r w:rsidRPr="00854E05">
        <w:rPr>
          <w:rStyle w:val="Heading1Char"/>
          <w:rFonts w:hint="cs"/>
          <w:color w:val="000000"/>
          <w:sz w:val="28"/>
          <w:rtl/>
        </w:rPr>
        <w:t xml:space="preserve">. با توجه به اینکه قدرت نفوذ در مدیران بحران یکی از </w:t>
      </w:r>
      <w:r w:rsidR="001806C2">
        <w:rPr>
          <w:rStyle w:val="Heading1Char"/>
          <w:rFonts w:hint="cs"/>
          <w:color w:val="000000"/>
          <w:sz w:val="28"/>
          <w:rtl/>
        </w:rPr>
        <w:t>مؤلفه‌های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مهم </w:t>
      </w:r>
      <w:r w:rsidR="0043662D">
        <w:rPr>
          <w:rStyle w:val="Heading1Char"/>
          <w:rFonts w:hint="cs"/>
          <w:color w:val="000000"/>
          <w:sz w:val="28"/>
          <w:rtl/>
        </w:rPr>
        <w:t xml:space="preserve">به شمار </w:t>
      </w:r>
      <w:r w:rsidR="00B20874">
        <w:rPr>
          <w:rStyle w:val="Heading1Char"/>
          <w:rFonts w:hint="cs"/>
          <w:color w:val="000000"/>
          <w:sz w:val="28"/>
          <w:rtl/>
        </w:rPr>
        <w:t>می‌</w:t>
      </w:r>
      <w:r w:rsidR="0043662D">
        <w:rPr>
          <w:rStyle w:val="Heading1Char"/>
          <w:rFonts w:hint="cs"/>
          <w:color w:val="000000"/>
          <w:sz w:val="28"/>
          <w:rtl/>
        </w:rPr>
        <w:t>رود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ولی نتیجه</w:t>
      </w:r>
      <w:r w:rsidR="00C23F1E">
        <w:rPr>
          <w:rStyle w:val="Heading1Char"/>
          <w:rFonts w:hint="eastAsia"/>
          <w:color w:val="000000"/>
          <w:sz w:val="28"/>
          <w:rtl/>
        </w:rPr>
        <w:t>‌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ای که از بررسی قدرت نفوذ مدیران بحران استان تهران به عمل آمد این </w:t>
      </w:r>
      <w:r w:rsidR="001806C2">
        <w:rPr>
          <w:rStyle w:val="Heading1Char"/>
          <w:rFonts w:hint="cs"/>
          <w:color w:val="000000"/>
          <w:sz w:val="28"/>
          <w:rtl/>
        </w:rPr>
        <w:t>مؤلفه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در حد میانگین است.</w:t>
      </w:r>
      <w:bookmarkEnd w:id="68"/>
      <w:bookmarkEnd w:id="69"/>
      <w:bookmarkEnd w:id="70"/>
    </w:p>
    <w:p w:rsidR="00A361BE" w:rsidRPr="00854E05" w:rsidRDefault="00A361BE" w:rsidP="001F1981">
      <w:pPr>
        <w:widowControl w:val="0"/>
        <w:bidi/>
        <w:spacing w:after="0" w:line="480" w:lineRule="auto"/>
        <w:jc w:val="both"/>
        <w:rPr>
          <w:rStyle w:val="Heading1Char"/>
          <w:color w:val="000000"/>
          <w:sz w:val="28"/>
          <w:rtl/>
        </w:rPr>
      </w:pPr>
    </w:p>
    <w:p w:rsidR="00A361BE" w:rsidRPr="00854E05" w:rsidRDefault="00A361BE" w:rsidP="001F1981">
      <w:pPr>
        <w:widowControl w:val="0"/>
        <w:bidi/>
        <w:spacing w:after="0" w:line="480" w:lineRule="auto"/>
        <w:jc w:val="both"/>
        <w:rPr>
          <w:rStyle w:val="Heading1Char"/>
          <w:color w:val="000000"/>
          <w:sz w:val="28"/>
          <w:rtl/>
        </w:rPr>
      </w:pPr>
    </w:p>
    <w:p w:rsidR="00D43517" w:rsidRPr="00854E05" w:rsidRDefault="00D43517" w:rsidP="00F57E9C">
      <w:pPr>
        <w:pStyle w:val="a0"/>
        <w:widowControl w:val="0"/>
        <w:spacing w:after="0" w:line="480" w:lineRule="auto"/>
        <w:ind w:firstLine="0"/>
        <w:jc w:val="lowKashida"/>
        <w:rPr>
          <w:rStyle w:val="Heading1Char"/>
          <w:sz w:val="28"/>
          <w:rtl/>
        </w:rPr>
      </w:pPr>
      <w:r w:rsidRPr="00854E05">
        <w:rPr>
          <w:rStyle w:val="Heading1Char"/>
          <w:rFonts w:hint="cs"/>
          <w:sz w:val="28"/>
          <w:rtl/>
        </w:rPr>
        <w:t xml:space="preserve">3- در این قسمت میانگین </w:t>
      </w:r>
      <w:r w:rsidR="001806C2">
        <w:rPr>
          <w:rStyle w:val="Heading1Char"/>
          <w:rFonts w:hint="cs"/>
          <w:sz w:val="28"/>
          <w:rtl/>
        </w:rPr>
        <w:t>مؤلفه</w:t>
      </w:r>
      <w:r w:rsidRPr="00854E05">
        <w:rPr>
          <w:rStyle w:val="Heading1Char"/>
          <w:rFonts w:hint="cs"/>
          <w:sz w:val="28"/>
          <w:rtl/>
        </w:rPr>
        <w:t xml:space="preserve"> برنامه</w:t>
      </w:r>
      <w:r w:rsidR="00C23F1E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ریزی</w:t>
      </w:r>
      <w:r w:rsidR="00C23F1E">
        <w:rPr>
          <w:rStyle w:val="Heading1Char"/>
          <w:rFonts w:hint="cs"/>
          <w:sz w:val="28"/>
          <w:rtl/>
        </w:rPr>
        <w:t xml:space="preserve"> </w:t>
      </w:r>
      <w:r w:rsidRPr="00854E05">
        <w:rPr>
          <w:rStyle w:val="Heading1Char"/>
          <w:rFonts w:hint="cs"/>
          <w:sz w:val="28"/>
          <w:rtl/>
        </w:rPr>
        <w:t>1288/2</w:t>
      </w:r>
      <w:r w:rsidR="00C23F1E">
        <w:rPr>
          <w:rStyle w:val="Heading1Char"/>
          <w:rFonts w:hint="cs"/>
          <w:sz w:val="28"/>
          <w:rtl/>
        </w:rPr>
        <w:t xml:space="preserve"> </w:t>
      </w:r>
      <w:r w:rsidR="00B20874">
        <w:rPr>
          <w:rStyle w:val="Heading1Char"/>
          <w:rFonts w:hint="cs"/>
          <w:sz w:val="28"/>
          <w:rtl/>
        </w:rPr>
        <w:t>می‌باشد</w:t>
      </w:r>
      <w:r w:rsidR="00F57E9C">
        <w:rPr>
          <w:rStyle w:val="Heading1Char"/>
          <w:rFonts w:hint="cs"/>
          <w:sz w:val="28"/>
          <w:rtl/>
        </w:rPr>
        <w:t>، از آنجا</w:t>
      </w:r>
      <w:r w:rsidRPr="00854E05">
        <w:rPr>
          <w:rStyle w:val="Heading1Char"/>
          <w:rFonts w:hint="cs"/>
          <w:sz w:val="28"/>
          <w:rtl/>
        </w:rPr>
        <w:t xml:space="preserve"> که </w:t>
      </w:r>
      <w:r w:rsidRPr="00854E05">
        <w:rPr>
          <w:rStyle w:val="Heading1Char"/>
          <w:sz w:val="28"/>
        </w:rPr>
        <w:t>Sig</w:t>
      </w:r>
      <w:r w:rsidRPr="00854E05">
        <w:rPr>
          <w:rStyle w:val="Heading1Char"/>
          <w:rFonts w:hint="cs"/>
          <w:sz w:val="28"/>
          <w:rtl/>
        </w:rPr>
        <w:t xml:space="preserve"> کمتر از 05/0 </w:t>
      </w:r>
      <w:r w:rsidR="00B20874">
        <w:rPr>
          <w:rStyle w:val="Heading1Char"/>
          <w:rFonts w:hint="cs"/>
          <w:sz w:val="28"/>
          <w:rtl/>
        </w:rPr>
        <w:t>می‌باشد</w:t>
      </w:r>
      <w:r w:rsidRPr="00854E05">
        <w:rPr>
          <w:rStyle w:val="Heading1Char"/>
          <w:rFonts w:hint="cs"/>
          <w:sz w:val="28"/>
          <w:rtl/>
        </w:rPr>
        <w:t xml:space="preserve"> یعنی آماره </w:t>
      </w:r>
      <w:r w:rsidRPr="00854E05">
        <w:rPr>
          <w:rStyle w:val="Heading1Char"/>
          <w:sz w:val="28"/>
        </w:rPr>
        <w:t>T</w:t>
      </w:r>
      <w:r w:rsidRPr="00854E05">
        <w:rPr>
          <w:rStyle w:val="Heading1Char"/>
          <w:rFonts w:hint="cs"/>
          <w:sz w:val="28"/>
          <w:rtl/>
        </w:rPr>
        <w:t xml:space="preserve"> خارج از بازه 96/1+ و 96/1- قرار گرفته است، اختلاف در سطح 95% معنادار بوده و فرض صفر رد می‌شود. مثبت بودن علامت آماره </w:t>
      </w:r>
      <w:r w:rsidRPr="00854E05">
        <w:rPr>
          <w:rStyle w:val="Heading1Char"/>
          <w:sz w:val="28"/>
        </w:rPr>
        <w:t>T</w:t>
      </w:r>
      <w:r w:rsidRPr="00854E05">
        <w:rPr>
          <w:rStyle w:val="Heading1Char"/>
          <w:rFonts w:hint="cs"/>
          <w:sz w:val="28"/>
          <w:rtl/>
        </w:rPr>
        <w:t xml:space="preserve">  بدان معناست که میزان این </w:t>
      </w:r>
      <w:r w:rsidR="001806C2">
        <w:rPr>
          <w:rStyle w:val="Heading1Char"/>
          <w:rFonts w:hint="cs"/>
          <w:sz w:val="28"/>
          <w:rtl/>
        </w:rPr>
        <w:t>مؤلفه</w:t>
      </w:r>
      <w:r w:rsidRPr="00854E05">
        <w:rPr>
          <w:rStyle w:val="Heading1Char"/>
          <w:rFonts w:hint="cs"/>
          <w:sz w:val="28"/>
          <w:rtl/>
        </w:rPr>
        <w:t xml:space="preserve"> از میانگین بیشتر است. یعنی در مدیران بحران </w:t>
      </w:r>
      <w:r w:rsidR="001806C2">
        <w:rPr>
          <w:rStyle w:val="Heading1Char"/>
          <w:rFonts w:hint="cs"/>
          <w:sz w:val="28"/>
          <w:rtl/>
        </w:rPr>
        <w:t>مؤلفه</w:t>
      </w:r>
      <w:r w:rsidRPr="00854E05">
        <w:rPr>
          <w:rStyle w:val="Heading1Char"/>
          <w:rFonts w:hint="cs"/>
          <w:sz w:val="28"/>
          <w:rtl/>
        </w:rPr>
        <w:t xml:space="preserve"> برنامه</w:t>
      </w:r>
      <w:r w:rsidR="009D4107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ریزی از حد میانگین بیشتر است.</w:t>
      </w:r>
    </w:p>
    <w:p w:rsidR="00D43517" w:rsidRPr="00854E05" w:rsidRDefault="00D43517" w:rsidP="00F57E9C">
      <w:pPr>
        <w:pStyle w:val="a1"/>
        <w:widowControl w:val="0"/>
        <w:spacing w:line="480" w:lineRule="auto"/>
        <w:rPr>
          <w:rStyle w:val="Heading1Char"/>
          <w:b w:val="0"/>
          <w:bCs w:val="0"/>
          <w:color w:val="000000"/>
          <w:sz w:val="28"/>
          <w:rtl/>
        </w:rPr>
      </w:pPr>
      <w:r w:rsidRPr="00854E05">
        <w:rPr>
          <w:rStyle w:val="Heading1Char"/>
          <w:b w:val="0"/>
          <w:bCs w:val="0"/>
          <w:color w:val="000000"/>
          <w:sz w:val="28"/>
          <w:rtl/>
        </w:rPr>
        <w:tab/>
      </w:r>
      <w:bookmarkStart w:id="71" w:name="_Toc349328996"/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>جدول</w:t>
      </w:r>
      <w:r w:rsidR="00F57E9C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5-</w:t>
      </w:r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آزمون </w:t>
      </w:r>
      <w:r w:rsidRPr="00854E05">
        <w:rPr>
          <w:rStyle w:val="Heading1Char"/>
          <w:b w:val="0"/>
          <w:bCs w:val="0"/>
          <w:color w:val="000000"/>
          <w:sz w:val="28"/>
        </w:rPr>
        <w:t>T</w:t>
      </w:r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یک نمونه</w:t>
      </w:r>
      <w:r w:rsidR="00BD3337">
        <w:rPr>
          <w:rStyle w:val="Heading1Char"/>
          <w:rFonts w:hint="eastAsia"/>
          <w:b w:val="0"/>
          <w:bCs w:val="0"/>
          <w:color w:val="000000"/>
          <w:sz w:val="28"/>
          <w:rtl/>
        </w:rPr>
        <w:t>‌</w:t>
      </w:r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ای برای </w:t>
      </w:r>
      <w:r w:rsidR="001806C2">
        <w:rPr>
          <w:rStyle w:val="Heading1Char"/>
          <w:rFonts w:hint="cs"/>
          <w:b w:val="0"/>
          <w:bCs w:val="0"/>
          <w:color w:val="000000"/>
          <w:sz w:val="28"/>
          <w:rtl/>
        </w:rPr>
        <w:t>مؤلفه</w:t>
      </w:r>
      <w:r w:rsidR="00BD3337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توان برنامه</w:t>
      </w:r>
      <w:r w:rsidR="00BD3337">
        <w:rPr>
          <w:rStyle w:val="Heading1Char"/>
          <w:rFonts w:hint="eastAsia"/>
          <w:b w:val="0"/>
          <w:bCs w:val="0"/>
          <w:color w:val="000000"/>
          <w:sz w:val="28"/>
          <w:rtl/>
        </w:rPr>
        <w:t>‌</w:t>
      </w:r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>ریزی</w:t>
      </w:r>
      <w:bookmarkEnd w:id="71"/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417"/>
        <w:gridCol w:w="2410"/>
        <w:gridCol w:w="1621"/>
      </w:tblGrid>
      <w:tr w:rsidR="00D43517" w:rsidRPr="00854E05" w:rsidTr="00F3236A">
        <w:trPr>
          <w:jc w:val="center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  <w:r w:rsidRPr="00854E05">
              <w:rPr>
                <w:rStyle w:val="Heading1Char"/>
                <w:color w:val="000000"/>
                <w:sz w:val="28"/>
              </w:rPr>
              <w:t>Sig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color w:val="000000"/>
                <w:sz w:val="28"/>
                <w:rtl/>
              </w:rPr>
              <w:t xml:space="preserve">آماره </w:t>
            </w:r>
            <w:r w:rsidRPr="00854E05">
              <w:rPr>
                <w:rStyle w:val="Heading1Char"/>
                <w:color w:val="000000"/>
                <w:sz w:val="28"/>
              </w:rPr>
              <w:t>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  <w:r w:rsidRPr="00854E05">
              <w:rPr>
                <w:rStyle w:val="Heading1Char"/>
                <w:color w:val="000000"/>
                <w:sz w:val="28"/>
                <w:rtl/>
              </w:rPr>
              <w:t xml:space="preserve">میانگین 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</w:tcPr>
          <w:p w:rsidR="00D43517" w:rsidRPr="00854E05" w:rsidRDefault="001806C2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  <w:r>
              <w:rPr>
                <w:rStyle w:val="Heading1Char"/>
                <w:color w:val="000000"/>
                <w:sz w:val="28"/>
                <w:rtl/>
              </w:rPr>
              <w:t>مؤلفه</w:t>
            </w:r>
            <w:r w:rsidR="00D43517" w:rsidRPr="00854E05">
              <w:rPr>
                <w:rStyle w:val="Heading1Char"/>
                <w:rFonts w:hint="cs"/>
                <w:color w:val="000000"/>
                <w:sz w:val="28"/>
                <w:rtl/>
              </w:rPr>
              <w:t xml:space="preserve"> </w:t>
            </w:r>
          </w:p>
        </w:tc>
      </w:tr>
      <w:tr w:rsidR="00D43517" w:rsidRPr="00854E05" w:rsidTr="00F3236A">
        <w:trPr>
          <w:jc w:val="center"/>
        </w:trPr>
        <w:tc>
          <w:tcPr>
            <w:tcW w:w="1526" w:type="dxa"/>
            <w:tcBorders>
              <w:top w:val="single" w:sz="12" w:space="0" w:color="auto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  <w:tc>
          <w:tcPr>
            <w:tcW w:w="1621" w:type="dxa"/>
            <w:tcBorders>
              <w:top w:val="single" w:sz="12" w:space="0" w:color="auto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</w:tr>
      <w:tr w:rsidR="00D43517" w:rsidRPr="00854E05" w:rsidTr="00F3236A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000/0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892/5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1288/2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برنامه</w:t>
            </w:r>
            <w:r w:rsidR="00B62581">
              <w:rPr>
                <w:rStyle w:val="Heading1Char"/>
                <w:rFonts w:hint="eastAsia"/>
                <w:color w:val="000000"/>
                <w:sz w:val="28"/>
                <w:rtl/>
              </w:rPr>
              <w:t>‌</w:t>
            </w: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ریزی</w:t>
            </w:r>
          </w:p>
        </w:tc>
      </w:tr>
      <w:tr w:rsidR="00D43517" w:rsidRPr="00854E05" w:rsidTr="00F3236A">
        <w:trPr>
          <w:jc w:val="center"/>
        </w:trPr>
        <w:tc>
          <w:tcPr>
            <w:tcW w:w="1526" w:type="dxa"/>
            <w:tcBorders>
              <w:top w:val="nil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  <w:tc>
          <w:tcPr>
            <w:tcW w:w="1621" w:type="dxa"/>
            <w:tcBorders>
              <w:top w:val="nil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</w:tr>
    </w:tbl>
    <w:p w:rsidR="009D4107" w:rsidRDefault="009D4107" w:rsidP="001F1981">
      <w:pPr>
        <w:pStyle w:val="a0"/>
        <w:widowControl w:val="0"/>
        <w:spacing w:after="0" w:line="480" w:lineRule="auto"/>
        <w:rPr>
          <w:rStyle w:val="Heading1Char"/>
          <w:sz w:val="28"/>
          <w:rtl/>
        </w:rPr>
      </w:pPr>
      <w:bookmarkStart w:id="72" w:name="OLE_LINK443"/>
      <w:bookmarkStart w:id="73" w:name="OLE_LINK444"/>
      <w:bookmarkStart w:id="74" w:name="OLE_LINK445"/>
      <w:bookmarkStart w:id="75" w:name="OLE_LINK441"/>
      <w:bookmarkStart w:id="76" w:name="OLE_LINK442"/>
    </w:p>
    <w:p w:rsidR="002C6E93" w:rsidRPr="00854E05" w:rsidRDefault="002C6E93" w:rsidP="00306E15">
      <w:pPr>
        <w:pStyle w:val="a0"/>
        <w:widowControl w:val="0"/>
        <w:spacing w:after="0" w:line="480" w:lineRule="auto"/>
        <w:ind w:firstLine="0"/>
        <w:jc w:val="lowKashida"/>
        <w:rPr>
          <w:rStyle w:val="Heading1Char"/>
          <w:sz w:val="28"/>
          <w:rtl/>
        </w:rPr>
      </w:pPr>
      <w:r w:rsidRPr="00854E05">
        <w:rPr>
          <w:rStyle w:val="Heading1Char"/>
          <w:rFonts w:hint="cs"/>
          <w:sz w:val="28"/>
          <w:rtl/>
        </w:rPr>
        <w:t>با</w:t>
      </w:r>
      <w:r w:rsidR="009D4107">
        <w:rPr>
          <w:rStyle w:val="Heading1Char"/>
          <w:rFonts w:hint="cs"/>
          <w:sz w:val="28"/>
          <w:rtl/>
        </w:rPr>
        <w:t xml:space="preserve"> </w:t>
      </w:r>
      <w:r w:rsidRPr="00854E05">
        <w:rPr>
          <w:rStyle w:val="Heading1Char"/>
          <w:rFonts w:hint="cs"/>
          <w:sz w:val="28"/>
          <w:rtl/>
        </w:rPr>
        <w:t xml:space="preserve">توجه به نتایج جدول </w:t>
      </w:r>
      <w:r w:rsidR="00F57E9C">
        <w:rPr>
          <w:rStyle w:val="Heading1Char"/>
          <w:rFonts w:hint="cs"/>
          <w:sz w:val="28"/>
          <w:rtl/>
        </w:rPr>
        <w:t>5</w:t>
      </w:r>
      <w:r w:rsidRPr="00854E05">
        <w:rPr>
          <w:rStyle w:val="Heading1Char"/>
          <w:rFonts w:hint="cs"/>
          <w:sz w:val="28"/>
          <w:rtl/>
        </w:rPr>
        <w:t xml:space="preserve"> </w:t>
      </w:r>
      <w:bookmarkStart w:id="77" w:name="OLE_LINK518"/>
      <w:bookmarkStart w:id="78" w:name="OLE_LINK519"/>
      <w:bookmarkStart w:id="79" w:name="OLE_LINK520"/>
      <w:r w:rsidRPr="00854E05">
        <w:rPr>
          <w:rStyle w:val="Heading1Char"/>
          <w:rFonts w:hint="cs"/>
          <w:sz w:val="28"/>
          <w:rtl/>
        </w:rPr>
        <w:t>میزان توان برنامه</w:t>
      </w:r>
      <w:r w:rsidR="00B62581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 xml:space="preserve">ریزی در مدیران بحران از حد میانگین بیشتر است </w:t>
      </w:r>
      <w:bookmarkEnd w:id="72"/>
      <w:bookmarkEnd w:id="73"/>
      <w:bookmarkEnd w:id="74"/>
      <w:r w:rsidRPr="00854E05">
        <w:rPr>
          <w:rStyle w:val="Heading1Char"/>
          <w:rFonts w:hint="cs"/>
          <w:sz w:val="28"/>
          <w:rtl/>
        </w:rPr>
        <w:t>و می</w:t>
      </w:r>
      <w:r w:rsidR="00B62581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 xml:space="preserve">توان نتیجه گرفت که مدیران بحران به لحاظ </w:t>
      </w:r>
      <w:bookmarkEnd w:id="75"/>
      <w:bookmarkEnd w:id="76"/>
      <w:r w:rsidRPr="00854E05">
        <w:rPr>
          <w:rStyle w:val="Heading1Char"/>
          <w:rFonts w:hint="cs"/>
          <w:sz w:val="28"/>
          <w:rtl/>
        </w:rPr>
        <w:t>قدرت و توان برنامه</w:t>
      </w:r>
      <w:r w:rsidR="00B62581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ریزی از جایگاه</w:t>
      </w:r>
      <w:r w:rsidR="00F57E9C">
        <w:rPr>
          <w:rStyle w:val="Heading1Char"/>
          <w:rFonts w:hint="cs"/>
          <w:sz w:val="28"/>
          <w:rtl/>
        </w:rPr>
        <w:t>ی مناسب</w:t>
      </w:r>
      <w:r w:rsidRPr="00854E05">
        <w:rPr>
          <w:rStyle w:val="Heading1Char"/>
          <w:rFonts w:hint="cs"/>
          <w:sz w:val="28"/>
          <w:rtl/>
        </w:rPr>
        <w:t xml:space="preserve"> برخوردارند زیرا که برنامه</w:t>
      </w:r>
      <w:r w:rsidR="00B62581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ریزی یکی از ارکان مهم برای سازمان</w:t>
      </w:r>
      <w:r w:rsidR="00B62581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 xml:space="preserve">ها </w:t>
      </w:r>
      <w:r w:rsidR="00F57E9C">
        <w:rPr>
          <w:rStyle w:val="Heading1Char"/>
          <w:rFonts w:hint="cs"/>
          <w:sz w:val="28"/>
          <w:rtl/>
        </w:rPr>
        <w:t xml:space="preserve">به شمار </w:t>
      </w:r>
      <w:r w:rsidR="00B20874">
        <w:rPr>
          <w:rStyle w:val="Heading1Char"/>
          <w:rFonts w:hint="cs"/>
          <w:sz w:val="28"/>
          <w:rtl/>
        </w:rPr>
        <w:t>می‌</w:t>
      </w:r>
      <w:r w:rsidR="00F57E9C">
        <w:rPr>
          <w:rStyle w:val="Heading1Char"/>
          <w:rFonts w:hint="cs"/>
          <w:sz w:val="28"/>
          <w:rtl/>
        </w:rPr>
        <w:t>رود</w:t>
      </w:r>
      <w:r w:rsidRPr="00854E05">
        <w:rPr>
          <w:rStyle w:val="Heading1Char"/>
          <w:rFonts w:hint="cs"/>
          <w:sz w:val="28"/>
          <w:rtl/>
        </w:rPr>
        <w:t xml:space="preserve">، </w:t>
      </w:r>
      <w:r w:rsidR="00B62581">
        <w:rPr>
          <w:rStyle w:val="Heading1Char"/>
          <w:rFonts w:hint="cs"/>
          <w:sz w:val="28"/>
          <w:rtl/>
        </w:rPr>
        <w:t xml:space="preserve">به </w:t>
      </w:r>
      <w:r w:rsidRPr="00854E05">
        <w:rPr>
          <w:rStyle w:val="Heading1Char"/>
          <w:rFonts w:hint="cs"/>
          <w:sz w:val="28"/>
          <w:rtl/>
        </w:rPr>
        <w:t>خصوص سازمان</w:t>
      </w:r>
      <w:r w:rsidR="00B62581">
        <w:rPr>
          <w:rStyle w:val="Heading1Char"/>
          <w:rFonts w:hint="eastAsia"/>
          <w:sz w:val="28"/>
          <w:rtl/>
        </w:rPr>
        <w:t>‌</w:t>
      </w:r>
      <w:r w:rsidR="00B62581">
        <w:rPr>
          <w:rStyle w:val="Heading1Char"/>
          <w:rFonts w:hint="cs"/>
          <w:sz w:val="28"/>
          <w:rtl/>
        </w:rPr>
        <w:t>هایی که وظیفه مقابله با بحران</w:t>
      </w:r>
      <w:r w:rsidR="00B62581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ها را بر</w:t>
      </w:r>
      <w:r w:rsidR="00B62581">
        <w:rPr>
          <w:rStyle w:val="Heading1Char"/>
          <w:rFonts w:hint="cs"/>
          <w:sz w:val="28"/>
          <w:rtl/>
        </w:rPr>
        <w:t xml:space="preserve"> </w:t>
      </w:r>
      <w:r w:rsidRPr="00854E05">
        <w:rPr>
          <w:rStyle w:val="Heading1Char"/>
          <w:rFonts w:hint="cs"/>
          <w:sz w:val="28"/>
          <w:rtl/>
        </w:rPr>
        <w:t>عهده دارند و این وظیفه بر عهده مدیر سازمان است. این میزان از توان برنامه</w:t>
      </w:r>
      <w:r w:rsidR="00B62581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ریزی</w:t>
      </w:r>
      <w:r w:rsidR="00F57E9C">
        <w:rPr>
          <w:rStyle w:val="Heading1Char"/>
          <w:rFonts w:hint="cs"/>
          <w:sz w:val="28"/>
          <w:rtl/>
        </w:rPr>
        <w:t>ِ</w:t>
      </w:r>
      <w:r w:rsidRPr="00854E05">
        <w:rPr>
          <w:rStyle w:val="Heading1Char"/>
          <w:rFonts w:hint="cs"/>
          <w:sz w:val="28"/>
          <w:rtl/>
        </w:rPr>
        <w:t xml:space="preserve"> بالا در مدیران بحران همان</w:t>
      </w:r>
      <w:r w:rsidR="00B62581">
        <w:rPr>
          <w:rStyle w:val="Heading1Char"/>
          <w:rFonts w:hint="eastAsia"/>
          <w:sz w:val="28"/>
          <w:rtl/>
        </w:rPr>
        <w:t>‌</w:t>
      </w:r>
      <w:r w:rsidR="00F57E9C">
        <w:rPr>
          <w:rStyle w:val="Heading1Char"/>
          <w:rFonts w:hint="cs"/>
          <w:sz w:val="28"/>
          <w:rtl/>
        </w:rPr>
        <w:t>طور که در قسمت خطر</w:t>
      </w:r>
      <w:r w:rsidR="00B62581">
        <w:rPr>
          <w:rStyle w:val="Heading1Char"/>
          <w:rFonts w:hint="cs"/>
          <w:sz w:val="28"/>
          <w:rtl/>
        </w:rPr>
        <w:t>پذیری نیز اشاره شد</w:t>
      </w:r>
      <w:r w:rsidR="00F57E9C">
        <w:rPr>
          <w:rStyle w:val="Heading1Char"/>
          <w:rFonts w:hint="cs"/>
          <w:sz w:val="28"/>
          <w:rtl/>
        </w:rPr>
        <w:t>،</w:t>
      </w:r>
      <w:r w:rsidR="00B62581">
        <w:rPr>
          <w:rStyle w:val="Heading1Char"/>
          <w:rFonts w:hint="cs"/>
          <w:sz w:val="28"/>
          <w:rtl/>
        </w:rPr>
        <w:t xml:space="preserve"> نشان</w:t>
      </w:r>
      <w:r w:rsidR="00F57E9C">
        <w:rPr>
          <w:rStyle w:val="Heading1Char"/>
          <w:rFonts w:hint="cs"/>
          <w:sz w:val="28"/>
          <w:rtl/>
        </w:rPr>
        <w:t xml:space="preserve"> می</w:t>
      </w:r>
      <w:r w:rsidR="00B62581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دهد</w:t>
      </w:r>
      <w:r w:rsidR="00F57E9C">
        <w:rPr>
          <w:rStyle w:val="Heading1Char"/>
          <w:rFonts w:hint="cs"/>
          <w:sz w:val="28"/>
          <w:rtl/>
        </w:rPr>
        <w:t xml:space="preserve"> </w:t>
      </w:r>
      <w:r w:rsidRPr="00854E05">
        <w:rPr>
          <w:rStyle w:val="Heading1Char"/>
          <w:rFonts w:hint="cs"/>
          <w:sz w:val="28"/>
          <w:rtl/>
        </w:rPr>
        <w:t xml:space="preserve">این مدیران از میزان </w:t>
      </w:r>
      <w:r w:rsidR="00F57E9C">
        <w:rPr>
          <w:rStyle w:val="Heading1Char"/>
          <w:rFonts w:hint="cs"/>
          <w:sz w:val="28"/>
          <w:rtl/>
        </w:rPr>
        <w:t>خطر</w:t>
      </w:r>
      <w:r w:rsidRPr="00854E05">
        <w:rPr>
          <w:rStyle w:val="Heading1Char"/>
          <w:rFonts w:hint="cs"/>
          <w:sz w:val="28"/>
          <w:rtl/>
        </w:rPr>
        <w:t xml:space="preserve">پذیری بالایی برخوردار نباشند (یعنی حد معقولی از </w:t>
      </w:r>
      <w:r w:rsidR="006473C5">
        <w:rPr>
          <w:rStyle w:val="Heading1Char"/>
          <w:rFonts w:hint="cs"/>
          <w:sz w:val="28"/>
          <w:rtl/>
        </w:rPr>
        <w:t>خطر</w:t>
      </w:r>
      <w:r w:rsidR="00354C39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پذیری) و بر اساس یک برنامه</w:t>
      </w:r>
      <w:r w:rsidR="00354C39">
        <w:rPr>
          <w:rStyle w:val="Heading1Char"/>
          <w:rFonts w:hint="eastAsia"/>
          <w:sz w:val="28"/>
          <w:rtl/>
        </w:rPr>
        <w:t>‌</w:t>
      </w:r>
      <w:r w:rsidR="00306E15">
        <w:rPr>
          <w:rStyle w:val="Heading1Char"/>
          <w:rFonts w:hint="cs"/>
          <w:sz w:val="28"/>
          <w:rtl/>
        </w:rPr>
        <w:t>ریزی منطقی و حساب شده برای</w:t>
      </w:r>
      <w:r w:rsidRPr="00854E05">
        <w:rPr>
          <w:rStyle w:val="Heading1Char"/>
          <w:rFonts w:hint="cs"/>
          <w:sz w:val="28"/>
          <w:rtl/>
        </w:rPr>
        <w:t xml:space="preserve"> پیشگیری یا مقابله با بحران، سازمان را اداره می</w:t>
      </w:r>
      <w:r w:rsidR="00354C39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کنند.</w:t>
      </w:r>
      <w:bookmarkEnd w:id="77"/>
      <w:bookmarkEnd w:id="78"/>
      <w:bookmarkEnd w:id="79"/>
    </w:p>
    <w:p w:rsidR="00D43517" w:rsidRPr="00854E05" w:rsidRDefault="00D43517" w:rsidP="00306E15">
      <w:pPr>
        <w:pStyle w:val="a0"/>
        <w:widowControl w:val="0"/>
        <w:spacing w:after="0" w:line="480" w:lineRule="auto"/>
        <w:ind w:firstLine="0"/>
        <w:jc w:val="lowKashida"/>
        <w:rPr>
          <w:rStyle w:val="Heading1Char"/>
          <w:sz w:val="28"/>
          <w:rtl/>
        </w:rPr>
      </w:pPr>
      <w:r w:rsidRPr="00854E05">
        <w:rPr>
          <w:rStyle w:val="Heading1Char"/>
          <w:rFonts w:hint="cs"/>
          <w:sz w:val="28"/>
          <w:rtl/>
        </w:rPr>
        <w:t xml:space="preserve">4- در این قسمت میانگین </w:t>
      </w:r>
      <w:r w:rsidR="001806C2">
        <w:rPr>
          <w:rStyle w:val="Heading1Char"/>
          <w:rFonts w:hint="cs"/>
          <w:sz w:val="28"/>
          <w:rtl/>
        </w:rPr>
        <w:t>مؤلفه</w:t>
      </w:r>
      <w:r w:rsidRPr="00854E05">
        <w:rPr>
          <w:rStyle w:val="Heading1Char"/>
          <w:rFonts w:hint="cs"/>
          <w:sz w:val="28"/>
          <w:rtl/>
        </w:rPr>
        <w:t xml:space="preserve"> مسئولیت</w:t>
      </w:r>
      <w:r w:rsidR="00354C39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 xml:space="preserve">پذیری 5144/2 </w:t>
      </w:r>
      <w:r w:rsidR="00B20874">
        <w:rPr>
          <w:rStyle w:val="Heading1Char"/>
          <w:rFonts w:hint="cs"/>
          <w:sz w:val="28"/>
          <w:rtl/>
        </w:rPr>
        <w:t>می‌باشد</w:t>
      </w:r>
      <w:r w:rsidRPr="00854E05">
        <w:rPr>
          <w:rStyle w:val="Heading1Char"/>
          <w:rFonts w:hint="cs"/>
          <w:sz w:val="28"/>
          <w:rtl/>
        </w:rPr>
        <w:t xml:space="preserve">، از آنجا که </w:t>
      </w:r>
      <w:r w:rsidRPr="00854E05">
        <w:rPr>
          <w:rStyle w:val="Heading1Char"/>
          <w:sz w:val="28"/>
        </w:rPr>
        <w:t>Sig</w:t>
      </w:r>
      <w:r w:rsidRPr="00854E05">
        <w:rPr>
          <w:rStyle w:val="Heading1Char"/>
          <w:rFonts w:hint="cs"/>
          <w:sz w:val="28"/>
          <w:rtl/>
        </w:rPr>
        <w:t xml:space="preserve"> بیشتر از 05/0 می</w:t>
      </w:r>
      <w:r w:rsidR="009D4107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 xml:space="preserve">باشد یعنی آماره </w:t>
      </w:r>
      <w:r w:rsidRPr="00854E05">
        <w:rPr>
          <w:rStyle w:val="Heading1Char"/>
          <w:sz w:val="28"/>
        </w:rPr>
        <w:t>T</w:t>
      </w:r>
      <w:r w:rsidRPr="00854E05">
        <w:rPr>
          <w:rStyle w:val="Heading1Char"/>
          <w:rFonts w:hint="cs"/>
          <w:sz w:val="28"/>
          <w:rtl/>
        </w:rPr>
        <w:t xml:space="preserve"> در بازه 96/1+ و 96/1- قرار گرفته است، اختلاف در سطح 95% معنادار نبوده و  دلیلی برای رد فرض صفر نداریم. یعنی در مدیران بحران </w:t>
      </w:r>
      <w:r w:rsidR="001806C2">
        <w:rPr>
          <w:rStyle w:val="Heading1Char"/>
          <w:rFonts w:hint="cs"/>
          <w:sz w:val="28"/>
          <w:rtl/>
        </w:rPr>
        <w:t>مؤلفه</w:t>
      </w:r>
      <w:r w:rsidRPr="00854E05">
        <w:rPr>
          <w:rStyle w:val="Heading1Char"/>
          <w:rFonts w:hint="cs"/>
          <w:sz w:val="28"/>
          <w:rtl/>
        </w:rPr>
        <w:t xml:space="preserve"> مسئولیت</w:t>
      </w:r>
      <w:r w:rsidR="00354C39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پذیری در حد میانگین قرار دارد.</w:t>
      </w:r>
    </w:p>
    <w:p w:rsidR="00D43517" w:rsidRPr="00854E05" w:rsidRDefault="00D43517" w:rsidP="001F1981">
      <w:pPr>
        <w:widowControl w:val="0"/>
        <w:spacing w:after="0" w:line="480" w:lineRule="auto"/>
        <w:ind w:left="360"/>
        <w:jc w:val="both"/>
        <w:rPr>
          <w:rStyle w:val="Heading1Char"/>
          <w:color w:val="000000"/>
          <w:sz w:val="28"/>
        </w:rPr>
      </w:pPr>
    </w:p>
    <w:p w:rsidR="00D43517" w:rsidRPr="00854E05" w:rsidRDefault="00D43517" w:rsidP="00AA0910">
      <w:pPr>
        <w:pStyle w:val="a1"/>
        <w:widowControl w:val="0"/>
        <w:spacing w:line="480" w:lineRule="auto"/>
        <w:rPr>
          <w:rStyle w:val="Heading1Char"/>
          <w:b w:val="0"/>
          <w:bCs w:val="0"/>
          <w:color w:val="000000"/>
          <w:sz w:val="28"/>
          <w:rtl/>
        </w:rPr>
      </w:pPr>
      <w:bookmarkStart w:id="80" w:name="_Toc349328997"/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>جدول</w:t>
      </w:r>
      <w:r w:rsidR="00AA0910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6</w:t>
      </w:r>
      <w:r w:rsidR="00723250"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>-</w:t>
      </w:r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آزمون </w:t>
      </w:r>
      <w:r w:rsidRPr="00854E05">
        <w:rPr>
          <w:rStyle w:val="Heading1Char"/>
          <w:b w:val="0"/>
          <w:bCs w:val="0"/>
          <w:color w:val="000000"/>
          <w:sz w:val="28"/>
        </w:rPr>
        <w:t>T</w:t>
      </w:r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یک نمونه</w:t>
      </w:r>
      <w:r w:rsidR="00354C39">
        <w:rPr>
          <w:rStyle w:val="Heading1Char"/>
          <w:rFonts w:hint="eastAsia"/>
          <w:b w:val="0"/>
          <w:bCs w:val="0"/>
          <w:color w:val="000000"/>
          <w:sz w:val="28"/>
          <w:rtl/>
        </w:rPr>
        <w:t>‌</w:t>
      </w:r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ای برای </w:t>
      </w:r>
      <w:r w:rsidR="001806C2">
        <w:rPr>
          <w:rStyle w:val="Heading1Char"/>
          <w:rFonts w:hint="cs"/>
          <w:b w:val="0"/>
          <w:bCs w:val="0"/>
          <w:color w:val="000000"/>
          <w:sz w:val="28"/>
          <w:rtl/>
        </w:rPr>
        <w:t>مؤلفه</w:t>
      </w:r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مسئولیت</w:t>
      </w:r>
      <w:r w:rsidR="00354C39">
        <w:rPr>
          <w:rStyle w:val="Heading1Char"/>
          <w:rFonts w:hint="eastAsia"/>
          <w:b w:val="0"/>
          <w:bCs w:val="0"/>
          <w:color w:val="000000"/>
          <w:sz w:val="28"/>
          <w:rtl/>
        </w:rPr>
        <w:t>‌</w:t>
      </w:r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>پذیری</w:t>
      </w:r>
      <w:bookmarkEnd w:id="80"/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417"/>
        <w:gridCol w:w="2410"/>
        <w:gridCol w:w="1621"/>
      </w:tblGrid>
      <w:tr w:rsidR="00D43517" w:rsidRPr="00854E05" w:rsidTr="00F3236A">
        <w:trPr>
          <w:jc w:val="center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D43517" w:rsidRPr="00854E05" w:rsidRDefault="00D43517" w:rsidP="00FD698A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Style w:val="Heading1Char"/>
                <w:color w:val="000000"/>
                <w:sz w:val="28"/>
              </w:rPr>
            </w:pPr>
            <w:bookmarkStart w:id="81" w:name="OLE_LINK496"/>
            <w:bookmarkStart w:id="82" w:name="OLE_LINK497"/>
            <w:r w:rsidRPr="00854E05">
              <w:rPr>
                <w:rStyle w:val="Heading1Char"/>
                <w:color w:val="000000"/>
                <w:sz w:val="28"/>
              </w:rPr>
              <w:t>Sig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D43517" w:rsidRPr="00854E05" w:rsidRDefault="00D43517" w:rsidP="00FD698A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color w:val="000000"/>
                <w:sz w:val="28"/>
                <w:rtl/>
              </w:rPr>
              <w:t xml:space="preserve">آماره </w:t>
            </w:r>
            <w:r w:rsidRPr="00854E05">
              <w:rPr>
                <w:rStyle w:val="Heading1Char"/>
                <w:color w:val="000000"/>
                <w:sz w:val="28"/>
              </w:rPr>
              <w:t>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43517" w:rsidRPr="00854E05" w:rsidRDefault="00D43517" w:rsidP="00FD698A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Style w:val="Heading1Char"/>
                <w:color w:val="000000"/>
                <w:sz w:val="28"/>
              </w:rPr>
            </w:pPr>
            <w:r w:rsidRPr="00854E05">
              <w:rPr>
                <w:rStyle w:val="Heading1Char"/>
                <w:color w:val="000000"/>
                <w:sz w:val="28"/>
                <w:rtl/>
              </w:rPr>
              <w:t xml:space="preserve">میانگین 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</w:tcPr>
          <w:p w:rsidR="00D43517" w:rsidRPr="00854E05" w:rsidRDefault="001806C2" w:rsidP="00FD698A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Style w:val="Heading1Char"/>
                <w:color w:val="000000"/>
                <w:sz w:val="28"/>
              </w:rPr>
            </w:pPr>
            <w:r>
              <w:rPr>
                <w:rStyle w:val="Heading1Char"/>
                <w:color w:val="000000"/>
                <w:sz w:val="28"/>
                <w:rtl/>
              </w:rPr>
              <w:t>مؤلفه</w:t>
            </w:r>
            <w:r w:rsidR="00D43517" w:rsidRPr="00854E05">
              <w:rPr>
                <w:rStyle w:val="Heading1Char"/>
                <w:rFonts w:hint="cs"/>
                <w:color w:val="000000"/>
                <w:sz w:val="28"/>
                <w:rtl/>
              </w:rPr>
              <w:t xml:space="preserve"> </w:t>
            </w:r>
          </w:p>
        </w:tc>
      </w:tr>
      <w:tr w:rsidR="00D43517" w:rsidRPr="00854E05" w:rsidTr="00F3236A">
        <w:trPr>
          <w:jc w:val="center"/>
        </w:trPr>
        <w:tc>
          <w:tcPr>
            <w:tcW w:w="1526" w:type="dxa"/>
            <w:tcBorders>
              <w:top w:val="single" w:sz="12" w:space="0" w:color="auto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  <w:tc>
          <w:tcPr>
            <w:tcW w:w="1621" w:type="dxa"/>
            <w:tcBorders>
              <w:top w:val="single" w:sz="12" w:space="0" w:color="auto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</w:tr>
      <w:tr w:rsidR="00D43517" w:rsidRPr="00854E05" w:rsidTr="00F3236A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363/0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912/0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5144/2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43517" w:rsidRPr="00854E05" w:rsidRDefault="00354C39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>
              <w:rPr>
                <w:rStyle w:val="Heading1Char"/>
                <w:rFonts w:hint="cs"/>
                <w:color w:val="000000"/>
                <w:sz w:val="28"/>
                <w:rtl/>
              </w:rPr>
              <w:t>مسئولیت‌پذیری</w:t>
            </w:r>
          </w:p>
        </w:tc>
      </w:tr>
      <w:tr w:rsidR="00D43517" w:rsidRPr="00854E05" w:rsidTr="00F3236A">
        <w:trPr>
          <w:jc w:val="center"/>
        </w:trPr>
        <w:tc>
          <w:tcPr>
            <w:tcW w:w="1526" w:type="dxa"/>
            <w:tcBorders>
              <w:top w:val="nil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bidi/>
              <w:spacing w:line="480" w:lineRule="auto"/>
              <w:rPr>
                <w:rStyle w:val="Heading1Char"/>
                <w:color w:val="000000"/>
                <w:sz w:val="28"/>
                <w:rtl/>
              </w:rPr>
            </w:pP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  <w:tc>
          <w:tcPr>
            <w:tcW w:w="1621" w:type="dxa"/>
            <w:tcBorders>
              <w:top w:val="nil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</w:tr>
      <w:bookmarkEnd w:id="81"/>
      <w:bookmarkEnd w:id="82"/>
    </w:tbl>
    <w:p w:rsidR="009D4107" w:rsidRDefault="009D4107" w:rsidP="001F1981">
      <w:pPr>
        <w:widowControl w:val="0"/>
        <w:bidi/>
        <w:spacing w:after="0" w:line="480" w:lineRule="auto"/>
        <w:jc w:val="both"/>
        <w:rPr>
          <w:rStyle w:val="Heading1Char"/>
          <w:color w:val="000000"/>
          <w:sz w:val="28"/>
          <w:rtl/>
        </w:rPr>
      </w:pPr>
    </w:p>
    <w:p w:rsidR="001C1F45" w:rsidRPr="00854E05" w:rsidRDefault="001C1F45" w:rsidP="00FD698A">
      <w:pPr>
        <w:widowControl w:val="0"/>
        <w:bidi/>
        <w:spacing w:after="0" w:line="480" w:lineRule="auto"/>
        <w:jc w:val="lowKashida"/>
        <w:rPr>
          <w:rStyle w:val="Heading1Char"/>
          <w:color w:val="000000"/>
          <w:sz w:val="28"/>
          <w:rtl/>
        </w:rPr>
      </w:pPr>
      <w:r w:rsidRPr="00854E05">
        <w:rPr>
          <w:rStyle w:val="Heading1Char"/>
          <w:rFonts w:hint="cs"/>
          <w:color w:val="000000"/>
          <w:sz w:val="28"/>
          <w:rtl/>
        </w:rPr>
        <w:lastRenderedPageBreak/>
        <w:t>با</w:t>
      </w:r>
      <w:r w:rsidR="009D4107">
        <w:rPr>
          <w:rStyle w:val="Heading1Char"/>
          <w:rFonts w:hint="cs"/>
          <w:color w:val="000000"/>
          <w:sz w:val="28"/>
          <w:rtl/>
        </w:rPr>
        <w:t xml:space="preserve"> 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توجه به نتایج جدول </w:t>
      </w:r>
      <w:r w:rsidR="00FD698A">
        <w:rPr>
          <w:rStyle w:val="Heading1Char"/>
          <w:rFonts w:hint="cs"/>
          <w:color w:val="000000"/>
          <w:sz w:val="28"/>
          <w:rtl/>
        </w:rPr>
        <w:t>6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</w:t>
      </w:r>
      <w:bookmarkStart w:id="83" w:name="OLE_LINK521"/>
      <w:bookmarkStart w:id="84" w:name="OLE_LINK522"/>
      <w:r w:rsidRPr="00854E05">
        <w:rPr>
          <w:rStyle w:val="Heading1Char"/>
          <w:rFonts w:hint="cs"/>
          <w:color w:val="000000"/>
          <w:sz w:val="28"/>
          <w:rtl/>
        </w:rPr>
        <w:t xml:space="preserve">میزان </w:t>
      </w:r>
      <w:bookmarkStart w:id="85" w:name="OLE_LINK460"/>
      <w:bookmarkStart w:id="86" w:name="OLE_LINK461"/>
      <w:r w:rsidRPr="00854E05">
        <w:rPr>
          <w:rStyle w:val="Heading1Char"/>
          <w:rFonts w:hint="cs"/>
          <w:color w:val="000000"/>
          <w:sz w:val="28"/>
          <w:rtl/>
        </w:rPr>
        <w:t>مسئولیت</w:t>
      </w:r>
      <w:r w:rsidR="009D4107">
        <w:rPr>
          <w:rStyle w:val="Heading1Char"/>
          <w:rFonts w:hint="eastAsia"/>
          <w:color w:val="000000"/>
          <w:sz w:val="28"/>
          <w:rtl/>
        </w:rPr>
        <w:t>‌</w:t>
      </w:r>
      <w:r w:rsidRPr="00854E05">
        <w:rPr>
          <w:rStyle w:val="Heading1Char"/>
          <w:rFonts w:hint="cs"/>
          <w:color w:val="000000"/>
          <w:sz w:val="28"/>
          <w:rtl/>
        </w:rPr>
        <w:t>پذیری</w:t>
      </w:r>
      <w:bookmarkEnd w:id="85"/>
      <w:bookmarkEnd w:id="86"/>
      <w:r w:rsidRPr="00854E05">
        <w:rPr>
          <w:rStyle w:val="Heading1Char"/>
          <w:rFonts w:hint="cs"/>
          <w:color w:val="000000"/>
          <w:sz w:val="28"/>
          <w:rtl/>
        </w:rPr>
        <w:t xml:space="preserve"> در مدیران بحران در حد میانگین است. با توجه به اینکه </w:t>
      </w:r>
      <w:r w:rsidR="00354C39">
        <w:rPr>
          <w:rStyle w:val="Heading1Char"/>
          <w:rFonts w:hint="cs"/>
          <w:color w:val="000000"/>
          <w:sz w:val="28"/>
          <w:rtl/>
        </w:rPr>
        <w:t>مسئولیت‌پذیری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در مدیران بحران یکی از </w:t>
      </w:r>
      <w:r w:rsidR="001806C2">
        <w:rPr>
          <w:rStyle w:val="Heading1Char"/>
          <w:rFonts w:hint="cs"/>
          <w:color w:val="000000"/>
          <w:sz w:val="28"/>
          <w:rtl/>
        </w:rPr>
        <w:t>مؤلفه‌های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مهم </w:t>
      </w:r>
      <w:r w:rsidR="00FD698A">
        <w:rPr>
          <w:rStyle w:val="Heading1Char"/>
          <w:rFonts w:hint="cs"/>
          <w:color w:val="000000"/>
          <w:sz w:val="28"/>
          <w:rtl/>
        </w:rPr>
        <w:t xml:space="preserve">به شمار </w:t>
      </w:r>
      <w:r w:rsidR="00B20874">
        <w:rPr>
          <w:rStyle w:val="Heading1Char"/>
          <w:rFonts w:hint="cs"/>
          <w:color w:val="000000"/>
          <w:sz w:val="28"/>
          <w:rtl/>
        </w:rPr>
        <w:t>می‌</w:t>
      </w:r>
      <w:r w:rsidR="00FD698A">
        <w:rPr>
          <w:rStyle w:val="Heading1Char"/>
          <w:rFonts w:hint="cs"/>
          <w:color w:val="000000"/>
          <w:sz w:val="28"/>
          <w:rtl/>
        </w:rPr>
        <w:t>رو</w:t>
      </w:r>
      <w:r w:rsidR="00B20874">
        <w:rPr>
          <w:rStyle w:val="Heading1Char"/>
          <w:rFonts w:hint="cs"/>
          <w:color w:val="000000"/>
          <w:sz w:val="28"/>
          <w:rtl/>
        </w:rPr>
        <w:t>د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. ولی </w:t>
      </w:r>
      <w:r w:rsidR="00354C39">
        <w:rPr>
          <w:rStyle w:val="Heading1Char"/>
          <w:rFonts w:hint="cs"/>
          <w:color w:val="000000"/>
          <w:sz w:val="28"/>
          <w:rtl/>
        </w:rPr>
        <w:t>نتیجه‌ای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که از بررسی </w:t>
      </w:r>
      <w:r w:rsidR="00354C39">
        <w:rPr>
          <w:rStyle w:val="Heading1Char"/>
          <w:rFonts w:hint="cs"/>
          <w:color w:val="000000"/>
          <w:sz w:val="28"/>
          <w:rtl/>
        </w:rPr>
        <w:t>مسئولیت‌پذیری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مدیران بحران استان تهران به عمل آمد این </w:t>
      </w:r>
      <w:r w:rsidR="001806C2">
        <w:rPr>
          <w:rStyle w:val="Heading1Char"/>
          <w:rFonts w:hint="cs"/>
          <w:color w:val="000000"/>
          <w:sz w:val="28"/>
          <w:rtl/>
        </w:rPr>
        <w:t>مؤلفه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در حد میانگین بود که جای تحقیق و بررسی وجود دارد که با توجه به شرایط و </w:t>
      </w:r>
      <w:r w:rsidR="00FD698A">
        <w:rPr>
          <w:rStyle w:val="Heading1Char"/>
          <w:rFonts w:hint="cs"/>
          <w:color w:val="000000"/>
          <w:sz w:val="28"/>
          <w:rtl/>
        </w:rPr>
        <w:t>تأ</w:t>
      </w:r>
      <w:r w:rsidRPr="00854E05">
        <w:rPr>
          <w:rStyle w:val="Heading1Char"/>
          <w:rFonts w:hint="cs"/>
          <w:color w:val="000000"/>
          <w:sz w:val="28"/>
          <w:rtl/>
        </w:rPr>
        <w:t>ث</w:t>
      </w:r>
      <w:r w:rsidR="00FD698A">
        <w:rPr>
          <w:rStyle w:val="Heading1Char"/>
          <w:rFonts w:hint="cs"/>
          <w:color w:val="000000"/>
          <w:sz w:val="28"/>
          <w:rtl/>
        </w:rPr>
        <w:t>ی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رات بحران این </w:t>
      </w:r>
      <w:r w:rsidR="001806C2">
        <w:rPr>
          <w:rStyle w:val="Heading1Char"/>
          <w:rFonts w:hint="cs"/>
          <w:color w:val="000000"/>
          <w:sz w:val="28"/>
          <w:rtl/>
        </w:rPr>
        <w:t>مؤلفه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بیشتر در مدیران بحران استان تهران تقویت شود.</w:t>
      </w:r>
      <w:bookmarkEnd w:id="83"/>
      <w:bookmarkEnd w:id="84"/>
    </w:p>
    <w:p w:rsidR="00D43517" w:rsidRPr="00854E05" w:rsidRDefault="00D43517" w:rsidP="00FD698A">
      <w:pPr>
        <w:pStyle w:val="a0"/>
        <w:widowControl w:val="0"/>
        <w:spacing w:after="0" w:line="480" w:lineRule="auto"/>
        <w:ind w:firstLine="0"/>
        <w:jc w:val="lowKashida"/>
        <w:rPr>
          <w:rStyle w:val="Heading1Char"/>
          <w:sz w:val="28"/>
          <w:rtl/>
        </w:rPr>
      </w:pPr>
      <w:r w:rsidRPr="00854E05">
        <w:rPr>
          <w:rStyle w:val="Heading1Char"/>
          <w:rFonts w:hint="cs"/>
          <w:sz w:val="28"/>
          <w:rtl/>
        </w:rPr>
        <w:t xml:space="preserve">5- </w:t>
      </w:r>
      <w:bookmarkStart w:id="87" w:name="OLE_LINK499"/>
      <w:bookmarkStart w:id="88" w:name="OLE_LINK500"/>
      <w:r w:rsidRPr="00854E05">
        <w:rPr>
          <w:rStyle w:val="Heading1Char"/>
          <w:rFonts w:hint="cs"/>
          <w:sz w:val="28"/>
          <w:rtl/>
        </w:rPr>
        <w:t xml:space="preserve">در این قسمت میانگین </w:t>
      </w:r>
      <w:r w:rsidR="001806C2">
        <w:rPr>
          <w:rStyle w:val="Heading1Char"/>
          <w:rFonts w:hint="cs"/>
          <w:sz w:val="28"/>
          <w:rtl/>
        </w:rPr>
        <w:t>مؤلفه</w:t>
      </w:r>
      <w:r w:rsidRPr="00854E05">
        <w:rPr>
          <w:rStyle w:val="Heading1Char"/>
          <w:rFonts w:hint="cs"/>
          <w:sz w:val="28"/>
          <w:rtl/>
        </w:rPr>
        <w:t xml:space="preserve"> خلاقیت</w:t>
      </w:r>
      <w:r w:rsidR="00354C39">
        <w:rPr>
          <w:rStyle w:val="Heading1Char"/>
          <w:rFonts w:hint="cs"/>
          <w:sz w:val="28"/>
          <w:rtl/>
        </w:rPr>
        <w:t xml:space="preserve"> </w:t>
      </w:r>
      <w:r w:rsidRPr="00854E05">
        <w:rPr>
          <w:rStyle w:val="Heading1Char"/>
          <w:rFonts w:hint="cs"/>
          <w:sz w:val="28"/>
          <w:rtl/>
        </w:rPr>
        <w:t xml:space="preserve">6878/2 </w:t>
      </w:r>
      <w:r w:rsidR="00B20874">
        <w:rPr>
          <w:rStyle w:val="Heading1Char"/>
          <w:rFonts w:hint="cs"/>
          <w:sz w:val="28"/>
          <w:rtl/>
        </w:rPr>
        <w:t>می‌باشد</w:t>
      </w:r>
      <w:r w:rsidR="00FD698A">
        <w:rPr>
          <w:rStyle w:val="Heading1Char"/>
          <w:rFonts w:hint="cs"/>
          <w:sz w:val="28"/>
          <w:rtl/>
        </w:rPr>
        <w:t>، از آنجا</w:t>
      </w:r>
      <w:r w:rsidRPr="00854E05">
        <w:rPr>
          <w:rStyle w:val="Heading1Char"/>
          <w:rFonts w:hint="cs"/>
          <w:sz w:val="28"/>
          <w:rtl/>
        </w:rPr>
        <w:t xml:space="preserve"> که </w:t>
      </w:r>
      <w:r w:rsidRPr="00854E05">
        <w:rPr>
          <w:rStyle w:val="Heading1Char"/>
          <w:sz w:val="28"/>
        </w:rPr>
        <w:t>Sig</w:t>
      </w:r>
      <w:r w:rsidRPr="00854E05">
        <w:rPr>
          <w:rStyle w:val="Heading1Char"/>
          <w:rFonts w:hint="cs"/>
          <w:sz w:val="28"/>
          <w:rtl/>
        </w:rPr>
        <w:t xml:space="preserve"> کمتر از 05/0 </w:t>
      </w:r>
      <w:r w:rsidR="00B20874">
        <w:rPr>
          <w:rStyle w:val="Heading1Char"/>
          <w:rFonts w:hint="cs"/>
          <w:sz w:val="28"/>
          <w:rtl/>
        </w:rPr>
        <w:t>می‌باشد</w:t>
      </w:r>
      <w:r w:rsidRPr="00854E05">
        <w:rPr>
          <w:rStyle w:val="Heading1Char"/>
          <w:rFonts w:hint="cs"/>
          <w:sz w:val="28"/>
          <w:rtl/>
        </w:rPr>
        <w:t xml:space="preserve"> یعنی آماره </w:t>
      </w:r>
      <w:r w:rsidRPr="00854E05">
        <w:rPr>
          <w:rStyle w:val="Heading1Char"/>
          <w:sz w:val="28"/>
        </w:rPr>
        <w:t>T</w:t>
      </w:r>
      <w:r w:rsidRPr="00854E05">
        <w:rPr>
          <w:rStyle w:val="Heading1Char"/>
          <w:rFonts w:hint="cs"/>
          <w:sz w:val="28"/>
          <w:rtl/>
        </w:rPr>
        <w:t xml:space="preserve"> خارج از بازه 96/1+ و 96/1- قرار گرفته است، اختلاف در سطح 95% معنادار بوده و  فرض صفر رد می‌شود. مثبت بودن علامت آماره </w:t>
      </w:r>
      <w:r w:rsidRPr="00854E05">
        <w:rPr>
          <w:rStyle w:val="Heading1Char"/>
          <w:sz w:val="28"/>
        </w:rPr>
        <w:t>T</w:t>
      </w:r>
      <w:r w:rsidRPr="00854E05">
        <w:rPr>
          <w:rStyle w:val="Heading1Char"/>
          <w:rFonts w:hint="cs"/>
          <w:sz w:val="28"/>
          <w:rtl/>
        </w:rPr>
        <w:t xml:space="preserve"> بدان معناست که میزان این </w:t>
      </w:r>
      <w:r w:rsidR="001806C2">
        <w:rPr>
          <w:rStyle w:val="Heading1Char"/>
          <w:rFonts w:hint="cs"/>
          <w:sz w:val="28"/>
          <w:rtl/>
        </w:rPr>
        <w:t>مؤلفه</w:t>
      </w:r>
      <w:r w:rsidRPr="00854E05">
        <w:rPr>
          <w:rStyle w:val="Heading1Char"/>
          <w:rFonts w:hint="cs"/>
          <w:sz w:val="28"/>
          <w:rtl/>
        </w:rPr>
        <w:t xml:space="preserve"> از میانگین بیشتر است. یعنی در مدیران بحران </w:t>
      </w:r>
      <w:r w:rsidR="001806C2">
        <w:rPr>
          <w:rStyle w:val="Heading1Char"/>
          <w:rFonts w:hint="cs"/>
          <w:sz w:val="28"/>
          <w:rtl/>
        </w:rPr>
        <w:t>مؤلفه</w:t>
      </w:r>
      <w:r w:rsidRPr="00854E05">
        <w:rPr>
          <w:rStyle w:val="Heading1Char"/>
          <w:rFonts w:hint="cs"/>
          <w:sz w:val="28"/>
          <w:rtl/>
        </w:rPr>
        <w:t xml:space="preserve"> خلاقیت از حد میانگین بیشتر است.</w:t>
      </w:r>
    </w:p>
    <w:p w:rsidR="00D43517" w:rsidRPr="00854E05" w:rsidRDefault="00D43517" w:rsidP="00E82F48">
      <w:pPr>
        <w:pStyle w:val="a1"/>
        <w:widowControl w:val="0"/>
        <w:spacing w:line="480" w:lineRule="auto"/>
        <w:rPr>
          <w:rStyle w:val="Heading1Char"/>
          <w:b w:val="0"/>
          <w:bCs w:val="0"/>
          <w:color w:val="000000"/>
          <w:sz w:val="28"/>
          <w:rtl/>
        </w:rPr>
      </w:pPr>
      <w:bookmarkStart w:id="89" w:name="_Toc349328998"/>
      <w:bookmarkEnd w:id="87"/>
      <w:bookmarkEnd w:id="88"/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>جدول</w:t>
      </w:r>
      <w:r w:rsidR="00E045B4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7</w:t>
      </w:r>
      <w:r w:rsidR="00E82F48">
        <w:rPr>
          <w:rStyle w:val="Heading1Char"/>
          <w:rFonts w:hint="cs"/>
          <w:b w:val="0"/>
          <w:bCs w:val="0"/>
          <w:color w:val="000000"/>
          <w:sz w:val="28"/>
          <w:rtl/>
        </w:rPr>
        <w:t>:</w:t>
      </w:r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آزمون </w:t>
      </w:r>
      <w:r w:rsidRPr="00854E05">
        <w:rPr>
          <w:rStyle w:val="Heading1Char"/>
          <w:b w:val="0"/>
          <w:bCs w:val="0"/>
          <w:color w:val="000000"/>
          <w:sz w:val="28"/>
        </w:rPr>
        <w:t>T</w:t>
      </w:r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یک </w:t>
      </w:r>
      <w:r w:rsidR="00354C39">
        <w:rPr>
          <w:rStyle w:val="Heading1Char"/>
          <w:rFonts w:hint="cs"/>
          <w:b w:val="0"/>
          <w:bCs w:val="0"/>
          <w:color w:val="000000"/>
          <w:sz w:val="28"/>
          <w:rtl/>
        </w:rPr>
        <w:t>نمونه‌ای</w:t>
      </w:r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برای </w:t>
      </w:r>
      <w:r w:rsidR="001806C2">
        <w:rPr>
          <w:rStyle w:val="Heading1Char"/>
          <w:rFonts w:hint="cs"/>
          <w:b w:val="0"/>
          <w:bCs w:val="0"/>
          <w:color w:val="000000"/>
          <w:sz w:val="28"/>
          <w:rtl/>
        </w:rPr>
        <w:t>مؤلفه</w:t>
      </w:r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خلاقیت</w:t>
      </w:r>
      <w:bookmarkEnd w:id="89"/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417"/>
        <w:gridCol w:w="2410"/>
        <w:gridCol w:w="1621"/>
      </w:tblGrid>
      <w:tr w:rsidR="00D43517" w:rsidRPr="00854E05" w:rsidTr="00F3236A">
        <w:trPr>
          <w:jc w:val="center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D43517" w:rsidRPr="00854E05" w:rsidRDefault="00D43517" w:rsidP="00E045B4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Style w:val="Heading1Char"/>
                <w:color w:val="000000"/>
                <w:sz w:val="28"/>
              </w:rPr>
            </w:pPr>
            <w:bookmarkStart w:id="90" w:name="OLE_LINK501"/>
            <w:bookmarkStart w:id="91" w:name="OLE_LINK502"/>
            <w:r w:rsidRPr="00854E05">
              <w:rPr>
                <w:rStyle w:val="Heading1Char"/>
                <w:color w:val="000000"/>
                <w:sz w:val="28"/>
              </w:rPr>
              <w:t>Sig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D43517" w:rsidRPr="00854E05" w:rsidRDefault="00D43517" w:rsidP="00E045B4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color w:val="000000"/>
                <w:sz w:val="28"/>
                <w:rtl/>
              </w:rPr>
              <w:t xml:space="preserve">آماره </w:t>
            </w:r>
            <w:r w:rsidRPr="00854E05">
              <w:rPr>
                <w:rStyle w:val="Heading1Char"/>
                <w:color w:val="000000"/>
                <w:sz w:val="28"/>
              </w:rPr>
              <w:t>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43517" w:rsidRPr="00854E05" w:rsidRDefault="00D43517" w:rsidP="00E045B4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Style w:val="Heading1Char"/>
                <w:color w:val="000000"/>
                <w:sz w:val="28"/>
              </w:rPr>
            </w:pPr>
            <w:r w:rsidRPr="00854E05">
              <w:rPr>
                <w:rStyle w:val="Heading1Char"/>
                <w:color w:val="000000"/>
                <w:sz w:val="28"/>
                <w:rtl/>
              </w:rPr>
              <w:t xml:space="preserve">میانگین 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</w:tcPr>
          <w:p w:rsidR="00D43517" w:rsidRPr="00854E05" w:rsidRDefault="001806C2" w:rsidP="00E045B4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Style w:val="Heading1Char"/>
                <w:color w:val="000000"/>
                <w:sz w:val="28"/>
              </w:rPr>
            </w:pPr>
            <w:r>
              <w:rPr>
                <w:rStyle w:val="Heading1Char"/>
                <w:color w:val="000000"/>
                <w:sz w:val="28"/>
                <w:rtl/>
              </w:rPr>
              <w:t>مؤلفه</w:t>
            </w:r>
            <w:r w:rsidR="00D43517" w:rsidRPr="00854E05">
              <w:rPr>
                <w:rStyle w:val="Heading1Char"/>
                <w:rFonts w:hint="cs"/>
                <w:color w:val="000000"/>
                <w:sz w:val="28"/>
                <w:rtl/>
              </w:rPr>
              <w:t xml:space="preserve"> </w:t>
            </w:r>
          </w:p>
        </w:tc>
      </w:tr>
      <w:tr w:rsidR="00D43517" w:rsidRPr="00854E05" w:rsidTr="00F3236A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  <w:bookmarkStart w:id="92" w:name="_Hlk349938179"/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000/0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896/9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bidi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6878/2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خلاقیت</w:t>
            </w:r>
          </w:p>
        </w:tc>
      </w:tr>
      <w:bookmarkEnd w:id="92"/>
      <w:tr w:rsidR="00D43517" w:rsidRPr="00854E05" w:rsidTr="00F3236A">
        <w:trPr>
          <w:jc w:val="center"/>
        </w:trPr>
        <w:tc>
          <w:tcPr>
            <w:tcW w:w="1526" w:type="dxa"/>
            <w:tcBorders>
              <w:top w:val="nil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  <w:tc>
          <w:tcPr>
            <w:tcW w:w="1621" w:type="dxa"/>
            <w:tcBorders>
              <w:top w:val="nil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bidi/>
              <w:spacing w:line="480" w:lineRule="auto"/>
              <w:rPr>
                <w:rStyle w:val="Heading1Char"/>
                <w:color w:val="000000"/>
                <w:sz w:val="28"/>
                <w:rtl/>
              </w:rPr>
            </w:pPr>
          </w:p>
        </w:tc>
      </w:tr>
      <w:bookmarkEnd w:id="90"/>
      <w:bookmarkEnd w:id="91"/>
    </w:tbl>
    <w:p w:rsidR="00354C39" w:rsidRDefault="00354C39" w:rsidP="001F1981">
      <w:pPr>
        <w:pStyle w:val="a0"/>
        <w:widowControl w:val="0"/>
        <w:spacing w:after="0" w:line="480" w:lineRule="auto"/>
        <w:ind w:firstLine="0"/>
        <w:rPr>
          <w:rStyle w:val="Heading1Char"/>
          <w:sz w:val="28"/>
          <w:rtl/>
        </w:rPr>
      </w:pPr>
    </w:p>
    <w:p w:rsidR="00D43517" w:rsidRPr="00854E05" w:rsidRDefault="001C1F45" w:rsidP="00F22C05">
      <w:pPr>
        <w:pStyle w:val="a0"/>
        <w:widowControl w:val="0"/>
        <w:spacing w:after="0" w:line="480" w:lineRule="auto"/>
        <w:ind w:firstLine="0"/>
        <w:jc w:val="lowKashida"/>
        <w:rPr>
          <w:rStyle w:val="Heading1Char"/>
          <w:sz w:val="28"/>
          <w:rtl/>
        </w:rPr>
      </w:pPr>
      <w:r w:rsidRPr="00854E05">
        <w:rPr>
          <w:rStyle w:val="Heading1Char"/>
          <w:rFonts w:hint="cs"/>
          <w:sz w:val="28"/>
          <w:rtl/>
        </w:rPr>
        <w:t>با</w:t>
      </w:r>
      <w:r w:rsidR="00354C39">
        <w:rPr>
          <w:rStyle w:val="Heading1Char"/>
          <w:rFonts w:hint="cs"/>
          <w:sz w:val="28"/>
          <w:rtl/>
        </w:rPr>
        <w:t xml:space="preserve"> </w:t>
      </w:r>
      <w:r w:rsidRPr="00854E05">
        <w:rPr>
          <w:rStyle w:val="Heading1Char"/>
          <w:rFonts w:hint="cs"/>
          <w:sz w:val="28"/>
          <w:rtl/>
        </w:rPr>
        <w:t>توجه به نتایج جدول</w:t>
      </w:r>
      <w:bookmarkStart w:id="93" w:name="OLE_LINK523"/>
      <w:bookmarkStart w:id="94" w:name="OLE_LINK524"/>
      <w:r w:rsidR="00723250" w:rsidRPr="00854E05">
        <w:rPr>
          <w:rStyle w:val="Heading1Char"/>
          <w:rFonts w:hint="cs"/>
          <w:sz w:val="28"/>
          <w:rtl/>
        </w:rPr>
        <w:t xml:space="preserve"> </w:t>
      </w:r>
      <w:r w:rsidR="00E82F48">
        <w:rPr>
          <w:rStyle w:val="Heading1Char"/>
          <w:rFonts w:hint="cs"/>
          <w:sz w:val="28"/>
          <w:rtl/>
        </w:rPr>
        <w:t>7</w:t>
      </w:r>
      <w:r w:rsidRPr="00854E05">
        <w:rPr>
          <w:rStyle w:val="Heading1Char"/>
          <w:rFonts w:hint="cs"/>
          <w:sz w:val="28"/>
          <w:rtl/>
        </w:rPr>
        <w:t xml:space="preserve"> میزان خلاقیت در مدیران بحران از حد میانگین بیشتر است.</w:t>
      </w:r>
      <w:r w:rsidRPr="00854E05">
        <w:rPr>
          <w:rStyle w:val="Heading1Char"/>
          <w:sz w:val="28"/>
          <w:rtl/>
        </w:rPr>
        <w:t xml:space="preserve"> با توجه به ويژگي صحنه</w:t>
      </w:r>
      <w:r w:rsidR="008E5099">
        <w:rPr>
          <w:rStyle w:val="Heading1Char"/>
          <w:rFonts w:hint="cs"/>
          <w:sz w:val="28"/>
          <w:rtl/>
        </w:rPr>
        <w:t>‌</w:t>
      </w:r>
      <w:r w:rsidRPr="00854E05">
        <w:rPr>
          <w:rStyle w:val="Heading1Char"/>
          <w:sz w:val="28"/>
          <w:rtl/>
        </w:rPr>
        <w:t xml:space="preserve">هاي بحراني، مانند تنگناي زماني، احساس تهديد شديد، غافلگيري، عدم قطعيت، كمبود اطلاعات دقيق همراه با انبوه </w:t>
      </w:r>
      <w:r w:rsidR="00B20874">
        <w:rPr>
          <w:rStyle w:val="Heading1Char"/>
          <w:sz w:val="28"/>
          <w:rtl/>
        </w:rPr>
        <w:t>داده‌ها</w:t>
      </w:r>
      <w:r w:rsidRPr="00854E05">
        <w:rPr>
          <w:rStyle w:val="Heading1Char"/>
          <w:sz w:val="28"/>
          <w:rtl/>
        </w:rPr>
        <w:t>ي متناقض، استرس شديد و آشفتگي اوضاع، همگي دست به دست هم داده و مانع از اولويت</w:t>
      </w:r>
      <w:r w:rsidR="008E5099">
        <w:rPr>
          <w:rStyle w:val="Heading1Char"/>
          <w:rFonts w:hint="cs"/>
          <w:sz w:val="28"/>
          <w:rtl/>
        </w:rPr>
        <w:t>‌</w:t>
      </w:r>
      <w:r w:rsidRPr="00854E05">
        <w:rPr>
          <w:rStyle w:val="Heading1Char"/>
          <w:sz w:val="28"/>
          <w:rtl/>
        </w:rPr>
        <w:t>بندي، درك و پردازش اطلاعات، تشخيص گزينه</w:t>
      </w:r>
      <w:r w:rsidR="008E5099">
        <w:rPr>
          <w:rStyle w:val="Heading1Char"/>
          <w:rFonts w:hint="cs"/>
          <w:sz w:val="28"/>
          <w:rtl/>
        </w:rPr>
        <w:t>‌</w:t>
      </w:r>
      <w:r w:rsidRPr="00854E05">
        <w:rPr>
          <w:rStyle w:val="Heading1Char"/>
          <w:sz w:val="28"/>
          <w:rtl/>
        </w:rPr>
        <w:t xml:space="preserve">هاي مختلف و سنجش هزينه فايده آنها و يافتن گزينه بهينه </w:t>
      </w:r>
      <w:r w:rsidR="008E5099">
        <w:rPr>
          <w:rStyle w:val="Heading1Char"/>
          <w:sz w:val="28"/>
          <w:rtl/>
        </w:rPr>
        <w:t>مي‌شود</w:t>
      </w:r>
      <w:r w:rsidRPr="00854E05">
        <w:rPr>
          <w:rStyle w:val="Heading1Char"/>
          <w:sz w:val="28"/>
          <w:rtl/>
        </w:rPr>
        <w:t xml:space="preserve"> (حسینی</w:t>
      </w:r>
      <w:r w:rsidR="008E5099">
        <w:rPr>
          <w:rStyle w:val="Heading1Char"/>
          <w:rFonts w:hint="cs"/>
          <w:sz w:val="28"/>
          <w:rtl/>
        </w:rPr>
        <w:t>،</w:t>
      </w:r>
      <w:r w:rsidRPr="00854E05">
        <w:rPr>
          <w:rStyle w:val="Heading1Char"/>
          <w:sz w:val="28"/>
          <w:rtl/>
        </w:rPr>
        <w:t xml:space="preserve"> 1387</w:t>
      </w:r>
      <w:r w:rsidR="00F22C05">
        <w:rPr>
          <w:rStyle w:val="Heading1Char"/>
          <w:rFonts w:hint="cs"/>
          <w:sz w:val="28"/>
          <w:rtl/>
        </w:rPr>
        <w:t>،</w:t>
      </w:r>
      <w:r w:rsidR="008E5099">
        <w:rPr>
          <w:rStyle w:val="Heading1Char"/>
          <w:rFonts w:hint="cs"/>
          <w:sz w:val="28"/>
          <w:rtl/>
        </w:rPr>
        <w:t xml:space="preserve"> ص7</w:t>
      </w:r>
      <w:r w:rsidRPr="00854E05">
        <w:rPr>
          <w:rStyle w:val="Heading1Char"/>
          <w:sz w:val="28"/>
          <w:rtl/>
        </w:rPr>
        <w:t xml:space="preserve">). </w:t>
      </w:r>
      <w:r w:rsidRPr="00854E05">
        <w:rPr>
          <w:rStyle w:val="Heading1Char"/>
          <w:rFonts w:hint="cs"/>
          <w:sz w:val="28"/>
          <w:rtl/>
        </w:rPr>
        <w:t xml:space="preserve">همچنین ماهیت </w:t>
      </w:r>
      <w:r w:rsidR="008E5099">
        <w:rPr>
          <w:rStyle w:val="Heading1Char"/>
          <w:rFonts w:hint="cs"/>
          <w:sz w:val="28"/>
          <w:rtl/>
        </w:rPr>
        <w:t>بحران‌ها</w:t>
      </w:r>
      <w:r w:rsidRPr="00854E05">
        <w:rPr>
          <w:rStyle w:val="Heading1Char"/>
          <w:rFonts w:hint="cs"/>
          <w:sz w:val="28"/>
          <w:rtl/>
        </w:rPr>
        <w:t xml:space="preserve"> یعنی تغ</w:t>
      </w:r>
      <w:r w:rsidR="00F22C05">
        <w:rPr>
          <w:rStyle w:val="Heading1Char"/>
          <w:rFonts w:hint="cs"/>
          <w:sz w:val="28"/>
          <w:rtl/>
        </w:rPr>
        <w:t>ی</w:t>
      </w:r>
      <w:r w:rsidRPr="00854E05">
        <w:rPr>
          <w:rStyle w:val="Heading1Char"/>
          <w:rFonts w:hint="cs"/>
          <w:sz w:val="28"/>
          <w:rtl/>
        </w:rPr>
        <w:t>یر و تحول سریع و دشواری در پیش</w:t>
      </w:r>
      <w:r w:rsidR="008E5099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 xml:space="preserve">بینی كه باعث در هم شكسته </w:t>
      </w:r>
      <w:r w:rsidRPr="00854E05">
        <w:rPr>
          <w:rStyle w:val="Heading1Char"/>
          <w:rFonts w:hint="cs"/>
          <w:sz w:val="28"/>
          <w:rtl/>
        </w:rPr>
        <w:lastRenderedPageBreak/>
        <w:t>شدن انگاره</w:t>
      </w:r>
      <w:r w:rsidR="008E5099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هاي متعارف زندگي و واكنش</w:t>
      </w:r>
      <w:r w:rsidR="008E5099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 xml:space="preserve">هاي اجتماعي </w:t>
      </w:r>
      <w:r w:rsidR="008E5099">
        <w:rPr>
          <w:rStyle w:val="Heading1Char"/>
          <w:rFonts w:hint="cs"/>
          <w:sz w:val="28"/>
          <w:rtl/>
        </w:rPr>
        <w:t>مي‌شود</w:t>
      </w:r>
      <w:r w:rsidRPr="00854E05">
        <w:rPr>
          <w:rStyle w:val="Heading1Char"/>
          <w:rFonts w:hint="cs"/>
          <w:sz w:val="28"/>
          <w:rtl/>
        </w:rPr>
        <w:t xml:space="preserve"> و با آسيب</w:t>
      </w:r>
      <w:r w:rsidR="008E5099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هاي جاني و مالي، تهديدها، خطرها و نيازهاي تازه</w:t>
      </w:r>
      <w:r w:rsidR="008E5099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اي كه به وجود مي</w:t>
      </w:r>
      <w:r w:rsidR="008E5099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آورد (</w:t>
      </w:r>
      <w:r w:rsidR="008E5099" w:rsidRPr="00854E05">
        <w:rPr>
          <w:rStyle w:val="Heading1Char"/>
          <w:sz w:val="28"/>
          <w:rtl/>
        </w:rPr>
        <w:t>حسینی</w:t>
      </w:r>
      <w:r w:rsidR="008E5099">
        <w:rPr>
          <w:rStyle w:val="Heading1Char"/>
          <w:rFonts w:hint="cs"/>
          <w:sz w:val="28"/>
          <w:rtl/>
        </w:rPr>
        <w:t>،</w:t>
      </w:r>
      <w:r w:rsidR="008E5099" w:rsidRPr="00854E05">
        <w:rPr>
          <w:rStyle w:val="Heading1Char"/>
          <w:sz w:val="28"/>
          <w:rtl/>
        </w:rPr>
        <w:t xml:space="preserve"> 1387</w:t>
      </w:r>
      <w:r w:rsidR="00F22C05">
        <w:rPr>
          <w:rStyle w:val="Heading1Char"/>
          <w:rFonts w:hint="cs"/>
          <w:sz w:val="28"/>
          <w:rtl/>
        </w:rPr>
        <w:t>،</w:t>
      </w:r>
      <w:r w:rsidR="008E5099">
        <w:rPr>
          <w:rStyle w:val="Heading1Char"/>
          <w:rFonts w:hint="cs"/>
          <w:sz w:val="28"/>
          <w:rtl/>
        </w:rPr>
        <w:t xml:space="preserve"> ص7</w:t>
      </w:r>
      <w:r w:rsidRPr="00854E05">
        <w:rPr>
          <w:rStyle w:val="Heading1Char"/>
          <w:rFonts w:hint="cs"/>
          <w:sz w:val="28"/>
          <w:rtl/>
        </w:rPr>
        <w:t xml:space="preserve">)، خلاقیت یکی از </w:t>
      </w:r>
      <w:r w:rsidR="001806C2">
        <w:rPr>
          <w:rStyle w:val="Heading1Char"/>
          <w:rFonts w:hint="cs"/>
          <w:sz w:val="28"/>
          <w:rtl/>
        </w:rPr>
        <w:t>مؤلفه‌های</w:t>
      </w:r>
      <w:r w:rsidRPr="00854E05">
        <w:rPr>
          <w:rStyle w:val="Heading1Char"/>
          <w:rFonts w:hint="cs"/>
          <w:sz w:val="28"/>
          <w:rtl/>
        </w:rPr>
        <w:t xml:space="preserve"> اساسی برای مدیران بحران </w:t>
      </w:r>
      <w:r w:rsidR="00F22C05">
        <w:rPr>
          <w:rStyle w:val="Heading1Char"/>
          <w:rFonts w:hint="cs"/>
          <w:sz w:val="28"/>
          <w:rtl/>
        </w:rPr>
        <w:t>به شمار می</w:t>
      </w:r>
      <w:r w:rsidR="00F22C05">
        <w:rPr>
          <w:rStyle w:val="Heading1Char"/>
          <w:rFonts w:hint="eastAsia"/>
          <w:sz w:val="28"/>
          <w:rtl/>
        </w:rPr>
        <w:t>‌</w:t>
      </w:r>
      <w:r w:rsidR="00F22C05">
        <w:rPr>
          <w:rStyle w:val="Heading1Char"/>
          <w:rFonts w:hint="cs"/>
          <w:sz w:val="28"/>
          <w:rtl/>
        </w:rPr>
        <w:t>رود</w:t>
      </w:r>
      <w:r w:rsidRPr="00854E05">
        <w:rPr>
          <w:rStyle w:val="Heading1Char"/>
          <w:rFonts w:hint="cs"/>
          <w:sz w:val="28"/>
          <w:rtl/>
        </w:rPr>
        <w:t xml:space="preserve">، چه در مرحله </w:t>
      </w:r>
      <w:r w:rsidR="00F22C05">
        <w:rPr>
          <w:rStyle w:val="Heading1Char"/>
          <w:rFonts w:hint="cs"/>
          <w:sz w:val="28"/>
          <w:rtl/>
        </w:rPr>
        <w:t>پیش</w:t>
      </w:r>
      <w:r w:rsidRPr="00854E05">
        <w:rPr>
          <w:rStyle w:val="Heading1Char"/>
          <w:rFonts w:hint="cs"/>
          <w:sz w:val="28"/>
          <w:rtl/>
        </w:rPr>
        <w:t xml:space="preserve"> از بحران که توان پیش</w:t>
      </w:r>
      <w:r w:rsidR="008E5099">
        <w:rPr>
          <w:rStyle w:val="Heading1Char"/>
          <w:rFonts w:hint="eastAsia"/>
          <w:sz w:val="28"/>
          <w:rtl/>
        </w:rPr>
        <w:t>‌</w:t>
      </w:r>
      <w:r w:rsidR="008E5099">
        <w:rPr>
          <w:rStyle w:val="Heading1Char"/>
          <w:rFonts w:hint="cs"/>
          <w:sz w:val="28"/>
          <w:rtl/>
        </w:rPr>
        <w:t>بینی و پیش</w:t>
      </w:r>
      <w:r w:rsidR="008E5099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گیری از بحران را داشته باشند و اگر هم بحران به وقوع بپیوندد دچار غافگیری و سردرگمی در تصمیمات نشوند و از به اوج رسیدن بحران با توجه به قدرت خلاقیت خود جلوگیری کنند.</w:t>
      </w:r>
      <w:bookmarkEnd w:id="93"/>
      <w:bookmarkEnd w:id="94"/>
    </w:p>
    <w:p w:rsidR="00D43517" w:rsidRPr="00854E05" w:rsidRDefault="00D43517" w:rsidP="00F22C05">
      <w:pPr>
        <w:pStyle w:val="a0"/>
        <w:widowControl w:val="0"/>
        <w:spacing w:after="0" w:line="480" w:lineRule="auto"/>
        <w:ind w:firstLine="0"/>
        <w:jc w:val="lowKashida"/>
        <w:rPr>
          <w:rStyle w:val="Heading1Char"/>
          <w:sz w:val="28"/>
          <w:rtl/>
        </w:rPr>
      </w:pPr>
      <w:r w:rsidRPr="00854E05">
        <w:rPr>
          <w:rStyle w:val="Heading1Char"/>
          <w:rFonts w:hint="cs"/>
          <w:sz w:val="28"/>
          <w:rtl/>
        </w:rPr>
        <w:t xml:space="preserve">6- </w:t>
      </w:r>
      <w:bookmarkStart w:id="95" w:name="OLE_LINK504"/>
      <w:bookmarkStart w:id="96" w:name="OLE_LINK505"/>
      <w:r w:rsidRPr="00854E05">
        <w:rPr>
          <w:rStyle w:val="Heading1Char"/>
          <w:rFonts w:hint="cs"/>
          <w:sz w:val="28"/>
          <w:rtl/>
        </w:rPr>
        <w:t xml:space="preserve">در این قسمت میانگین </w:t>
      </w:r>
      <w:r w:rsidR="001806C2">
        <w:rPr>
          <w:rStyle w:val="Heading1Char"/>
          <w:rFonts w:hint="cs"/>
          <w:sz w:val="28"/>
          <w:rtl/>
        </w:rPr>
        <w:t>مؤلفه</w:t>
      </w:r>
      <w:r w:rsidRPr="00854E05">
        <w:rPr>
          <w:rStyle w:val="Heading1Char"/>
          <w:rFonts w:hint="cs"/>
          <w:sz w:val="28"/>
          <w:rtl/>
        </w:rPr>
        <w:t xml:space="preserve"> </w:t>
      </w:r>
      <w:r w:rsidR="001F5A5A" w:rsidRPr="00854E05">
        <w:rPr>
          <w:rStyle w:val="Heading1Char"/>
          <w:rFonts w:hint="cs"/>
          <w:sz w:val="28"/>
          <w:rtl/>
        </w:rPr>
        <w:t>تاب‌آوری</w:t>
      </w:r>
      <w:r w:rsidRPr="00854E05">
        <w:rPr>
          <w:rStyle w:val="Heading1Char"/>
          <w:rFonts w:hint="cs"/>
          <w:sz w:val="28"/>
          <w:rtl/>
        </w:rPr>
        <w:t xml:space="preserve"> 6309/1 </w:t>
      </w:r>
      <w:r w:rsidR="00B20874">
        <w:rPr>
          <w:rStyle w:val="Heading1Char"/>
          <w:rFonts w:hint="cs"/>
          <w:sz w:val="28"/>
          <w:rtl/>
        </w:rPr>
        <w:t>می‌باشد</w:t>
      </w:r>
      <w:r w:rsidRPr="00854E05">
        <w:rPr>
          <w:rStyle w:val="Heading1Char"/>
          <w:rFonts w:hint="cs"/>
          <w:sz w:val="28"/>
          <w:rtl/>
        </w:rPr>
        <w:t xml:space="preserve">، از آنجا که </w:t>
      </w:r>
      <w:r w:rsidRPr="00854E05">
        <w:rPr>
          <w:rStyle w:val="Heading1Char"/>
          <w:sz w:val="28"/>
        </w:rPr>
        <w:t>Sig</w:t>
      </w:r>
      <w:r w:rsidRPr="00854E05">
        <w:rPr>
          <w:rStyle w:val="Heading1Char"/>
          <w:rFonts w:hint="cs"/>
          <w:sz w:val="28"/>
          <w:rtl/>
        </w:rPr>
        <w:t xml:space="preserve"> کمتر از 05/0 </w:t>
      </w:r>
      <w:r w:rsidR="00B20874">
        <w:rPr>
          <w:rStyle w:val="Heading1Char"/>
          <w:rFonts w:hint="cs"/>
          <w:sz w:val="28"/>
          <w:rtl/>
        </w:rPr>
        <w:t>می‌باشد</w:t>
      </w:r>
      <w:r w:rsidRPr="00854E05">
        <w:rPr>
          <w:rStyle w:val="Heading1Char"/>
          <w:rFonts w:hint="cs"/>
          <w:sz w:val="28"/>
          <w:rtl/>
        </w:rPr>
        <w:t xml:space="preserve"> یعنی آماره </w:t>
      </w:r>
      <w:r w:rsidRPr="00854E05">
        <w:rPr>
          <w:rStyle w:val="Heading1Char"/>
          <w:sz w:val="28"/>
        </w:rPr>
        <w:t>T</w:t>
      </w:r>
      <w:r w:rsidRPr="00854E05">
        <w:rPr>
          <w:rStyle w:val="Heading1Char"/>
          <w:rFonts w:hint="cs"/>
          <w:sz w:val="28"/>
          <w:rtl/>
        </w:rPr>
        <w:t xml:space="preserve"> خارج از بازه 96/1+ و 96/1- قرار گرفته است، اختلاف در سطح 95% معنادار بوده و فرض صفر رد می‌شود. مثبت بودن علامت آماره </w:t>
      </w:r>
      <w:r w:rsidRPr="00854E05">
        <w:rPr>
          <w:rStyle w:val="Heading1Char"/>
          <w:sz w:val="28"/>
        </w:rPr>
        <w:t>T</w:t>
      </w:r>
      <w:r w:rsidRPr="00854E05">
        <w:rPr>
          <w:rStyle w:val="Heading1Char"/>
          <w:rFonts w:hint="cs"/>
          <w:sz w:val="28"/>
          <w:rtl/>
        </w:rPr>
        <w:t xml:space="preserve">  بدان معناست که میزان این </w:t>
      </w:r>
      <w:r w:rsidR="001806C2">
        <w:rPr>
          <w:rStyle w:val="Heading1Char"/>
          <w:rFonts w:hint="cs"/>
          <w:sz w:val="28"/>
          <w:rtl/>
        </w:rPr>
        <w:t>مؤلفه</w:t>
      </w:r>
      <w:r w:rsidRPr="00854E05">
        <w:rPr>
          <w:rStyle w:val="Heading1Char"/>
          <w:rFonts w:hint="cs"/>
          <w:sz w:val="28"/>
          <w:rtl/>
        </w:rPr>
        <w:t xml:space="preserve"> از میانگین بیشتر است. یعنی </w:t>
      </w:r>
      <w:r w:rsidR="001F5A5A" w:rsidRPr="00854E05">
        <w:rPr>
          <w:rStyle w:val="Heading1Char"/>
          <w:rFonts w:hint="cs"/>
          <w:sz w:val="28"/>
          <w:rtl/>
        </w:rPr>
        <w:t>تاب‌آوری</w:t>
      </w:r>
      <w:r w:rsidRPr="00854E05">
        <w:rPr>
          <w:rStyle w:val="Heading1Char"/>
          <w:rFonts w:hint="cs"/>
          <w:sz w:val="28"/>
          <w:rtl/>
        </w:rPr>
        <w:t xml:space="preserve"> مدیران بحران از حد میانگین بیشتر است.</w:t>
      </w:r>
    </w:p>
    <w:p w:rsidR="00D43517" w:rsidRPr="00854E05" w:rsidRDefault="00D43517" w:rsidP="00F22C05">
      <w:pPr>
        <w:pStyle w:val="a1"/>
        <w:widowControl w:val="0"/>
        <w:spacing w:line="480" w:lineRule="auto"/>
        <w:rPr>
          <w:rStyle w:val="Heading1Char"/>
          <w:b w:val="0"/>
          <w:bCs w:val="0"/>
          <w:color w:val="000000"/>
          <w:sz w:val="28"/>
          <w:rtl/>
        </w:rPr>
      </w:pPr>
      <w:bookmarkStart w:id="97" w:name="_Toc349328999"/>
      <w:bookmarkStart w:id="98" w:name="OLE_LINK160"/>
      <w:bookmarkStart w:id="99" w:name="OLE_LINK161"/>
      <w:bookmarkEnd w:id="95"/>
      <w:bookmarkEnd w:id="96"/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جدول </w:t>
      </w:r>
      <w:r w:rsidR="00F22C05">
        <w:rPr>
          <w:rStyle w:val="Heading1Char"/>
          <w:rFonts w:hint="cs"/>
          <w:b w:val="0"/>
          <w:bCs w:val="0"/>
          <w:color w:val="000000"/>
          <w:sz w:val="28"/>
          <w:rtl/>
        </w:rPr>
        <w:t>8</w:t>
      </w:r>
      <w:r w:rsidR="007D7572">
        <w:rPr>
          <w:rStyle w:val="Heading1Char"/>
          <w:rFonts w:hint="cs"/>
          <w:b w:val="0"/>
          <w:bCs w:val="0"/>
          <w:color w:val="000000"/>
          <w:sz w:val="28"/>
          <w:rtl/>
        </w:rPr>
        <w:t>:</w:t>
      </w:r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آزمون </w:t>
      </w:r>
      <w:r w:rsidRPr="00854E05">
        <w:rPr>
          <w:rStyle w:val="Heading1Char"/>
          <w:b w:val="0"/>
          <w:bCs w:val="0"/>
          <w:color w:val="000000"/>
          <w:sz w:val="28"/>
        </w:rPr>
        <w:t>T</w:t>
      </w:r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یک </w:t>
      </w:r>
      <w:r w:rsidR="00354C39">
        <w:rPr>
          <w:rStyle w:val="Heading1Char"/>
          <w:rFonts w:hint="cs"/>
          <w:b w:val="0"/>
          <w:bCs w:val="0"/>
          <w:color w:val="000000"/>
          <w:sz w:val="28"/>
          <w:rtl/>
        </w:rPr>
        <w:t>نمونه‌ای</w:t>
      </w:r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برای </w:t>
      </w:r>
      <w:r w:rsidR="001806C2">
        <w:rPr>
          <w:rStyle w:val="Heading1Char"/>
          <w:rFonts w:hint="cs"/>
          <w:b w:val="0"/>
          <w:bCs w:val="0"/>
          <w:color w:val="000000"/>
          <w:sz w:val="28"/>
          <w:rtl/>
        </w:rPr>
        <w:t>مؤلفه</w:t>
      </w:r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</w:t>
      </w:r>
      <w:r w:rsidR="001F5A5A"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>تاب‌آوری</w:t>
      </w:r>
      <w:bookmarkEnd w:id="97"/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417"/>
        <w:gridCol w:w="2410"/>
        <w:gridCol w:w="1621"/>
      </w:tblGrid>
      <w:tr w:rsidR="00D43517" w:rsidRPr="00854E05" w:rsidTr="00F3236A">
        <w:trPr>
          <w:jc w:val="center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  <w:bookmarkStart w:id="100" w:name="OLE_LINK506"/>
            <w:bookmarkStart w:id="101" w:name="OLE_LINK507"/>
            <w:bookmarkEnd w:id="98"/>
            <w:bookmarkEnd w:id="99"/>
            <w:r w:rsidRPr="00854E05">
              <w:rPr>
                <w:rStyle w:val="Heading1Char"/>
                <w:color w:val="000000"/>
                <w:sz w:val="28"/>
              </w:rPr>
              <w:t>Sig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color w:val="000000"/>
                <w:sz w:val="28"/>
                <w:rtl/>
              </w:rPr>
              <w:t xml:space="preserve">آماره </w:t>
            </w:r>
            <w:r w:rsidRPr="00854E05">
              <w:rPr>
                <w:rStyle w:val="Heading1Char"/>
                <w:color w:val="000000"/>
                <w:sz w:val="28"/>
              </w:rPr>
              <w:t>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  <w:r w:rsidRPr="00854E05">
              <w:rPr>
                <w:rStyle w:val="Heading1Char"/>
                <w:color w:val="000000"/>
                <w:sz w:val="28"/>
                <w:rtl/>
              </w:rPr>
              <w:t xml:space="preserve">میانگین 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</w:tcPr>
          <w:p w:rsidR="00D43517" w:rsidRPr="00854E05" w:rsidRDefault="001806C2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  <w:r>
              <w:rPr>
                <w:rStyle w:val="Heading1Char"/>
                <w:color w:val="000000"/>
                <w:sz w:val="28"/>
                <w:rtl/>
              </w:rPr>
              <w:t>مؤلفه</w:t>
            </w:r>
            <w:r w:rsidR="00D43517" w:rsidRPr="00854E05">
              <w:rPr>
                <w:rStyle w:val="Heading1Char"/>
                <w:rFonts w:hint="cs"/>
                <w:color w:val="000000"/>
                <w:sz w:val="28"/>
                <w:rtl/>
              </w:rPr>
              <w:t xml:space="preserve"> </w:t>
            </w:r>
          </w:p>
        </w:tc>
      </w:tr>
      <w:tr w:rsidR="00D43517" w:rsidRPr="00854E05" w:rsidTr="00F3236A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000/0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028/7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6309/1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43517" w:rsidRPr="00854E05" w:rsidRDefault="001F5A5A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bookmarkStart w:id="102" w:name="OLE_LINK587"/>
            <w:bookmarkStart w:id="103" w:name="OLE_LINK588"/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تاب‌آوری</w:t>
            </w:r>
            <w:bookmarkEnd w:id="102"/>
            <w:bookmarkEnd w:id="103"/>
          </w:p>
        </w:tc>
      </w:tr>
      <w:tr w:rsidR="00D43517" w:rsidRPr="00854E05" w:rsidTr="00F3236A">
        <w:trPr>
          <w:jc w:val="center"/>
        </w:trPr>
        <w:tc>
          <w:tcPr>
            <w:tcW w:w="1526" w:type="dxa"/>
            <w:tcBorders>
              <w:top w:val="nil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  <w:tc>
          <w:tcPr>
            <w:tcW w:w="1621" w:type="dxa"/>
            <w:tcBorders>
              <w:top w:val="nil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</w:tr>
    </w:tbl>
    <w:p w:rsidR="008E5099" w:rsidRDefault="008E5099" w:rsidP="001F1981">
      <w:pPr>
        <w:widowControl w:val="0"/>
        <w:bidi/>
        <w:spacing w:after="0" w:line="480" w:lineRule="auto"/>
        <w:jc w:val="both"/>
        <w:rPr>
          <w:rStyle w:val="Heading1Char"/>
          <w:color w:val="000000"/>
          <w:sz w:val="28"/>
          <w:rtl/>
        </w:rPr>
      </w:pPr>
      <w:bookmarkStart w:id="104" w:name="OLE_LINK446"/>
      <w:bookmarkEnd w:id="100"/>
      <w:bookmarkEnd w:id="101"/>
    </w:p>
    <w:p w:rsidR="001C1F45" w:rsidRPr="00854E05" w:rsidRDefault="001C1F45" w:rsidP="00B11F8C">
      <w:pPr>
        <w:widowControl w:val="0"/>
        <w:bidi/>
        <w:spacing w:after="0" w:line="480" w:lineRule="auto"/>
        <w:jc w:val="lowKashida"/>
        <w:rPr>
          <w:rStyle w:val="Heading1Char"/>
          <w:color w:val="000000"/>
          <w:sz w:val="28"/>
          <w:rtl/>
        </w:rPr>
      </w:pPr>
      <w:r w:rsidRPr="00854E05">
        <w:rPr>
          <w:rStyle w:val="Heading1Char"/>
          <w:rFonts w:hint="cs"/>
          <w:color w:val="000000"/>
          <w:sz w:val="28"/>
          <w:rtl/>
        </w:rPr>
        <w:t>با</w:t>
      </w:r>
      <w:r w:rsidR="008E5099">
        <w:rPr>
          <w:rStyle w:val="Heading1Char"/>
          <w:rFonts w:hint="cs"/>
          <w:color w:val="000000"/>
          <w:sz w:val="28"/>
          <w:rtl/>
        </w:rPr>
        <w:t xml:space="preserve"> 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توجه به نتایج جدول </w:t>
      </w:r>
      <w:r w:rsidR="00B11F8C">
        <w:rPr>
          <w:rStyle w:val="Heading1Char"/>
          <w:rFonts w:hint="cs"/>
          <w:color w:val="000000"/>
          <w:sz w:val="28"/>
          <w:rtl/>
        </w:rPr>
        <w:t>8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</w:t>
      </w:r>
      <w:bookmarkStart w:id="105" w:name="OLE_LINK525"/>
      <w:bookmarkStart w:id="106" w:name="OLE_LINK526"/>
      <w:r w:rsidRPr="00854E05">
        <w:rPr>
          <w:rStyle w:val="Heading1Char"/>
          <w:rFonts w:hint="cs"/>
          <w:color w:val="000000"/>
          <w:sz w:val="28"/>
          <w:rtl/>
        </w:rPr>
        <w:t xml:space="preserve">میزان </w:t>
      </w:r>
      <w:r w:rsidR="001F5A5A" w:rsidRPr="00854E05">
        <w:rPr>
          <w:rStyle w:val="Heading1Char"/>
          <w:rFonts w:hint="cs"/>
          <w:color w:val="000000"/>
          <w:sz w:val="28"/>
          <w:rtl/>
        </w:rPr>
        <w:t>تاب‌آوری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در مدیران بحران از حد میانگین بیشتر است.</w:t>
      </w:r>
      <w:bookmarkEnd w:id="104"/>
      <w:r w:rsidRPr="00854E05">
        <w:rPr>
          <w:rStyle w:val="Heading1Char"/>
          <w:rFonts w:hint="cs"/>
          <w:color w:val="000000"/>
          <w:sz w:val="28"/>
          <w:rtl/>
        </w:rPr>
        <w:t xml:space="preserve"> زیرا با</w:t>
      </w:r>
      <w:r w:rsidR="008E5099">
        <w:rPr>
          <w:rStyle w:val="Heading1Char"/>
          <w:rFonts w:hint="cs"/>
          <w:color w:val="000000"/>
          <w:sz w:val="28"/>
          <w:rtl/>
        </w:rPr>
        <w:t xml:space="preserve"> </w:t>
      </w:r>
      <w:r w:rsidRPr="00854E05">
        <w:rPr>
          <w:rStyle w:val="Heading1Char"/>
          <w:rFonts w:hint="cs"/>
          <w:color w:val="000000"/>
          <w:sz w:val="28"/>
          <w:rtl/>
        </w:rPr>
        <w:t>توجه به ماهیت مشاغل بحرانی یعنی وجود تنش و اضطراب شدید، اگر مدیران بحران از ا</w:t>
      </w:r>
      <w:r w:rsidR="001F5A5A" w:rsidRPr="00854E05">
        <w:rPr>
          <w:rStyle w:val="Heading1Char"/>
          <w:rFonts w:hint="cs"/>
          <w:color w:val="000000"/>
          <w:sz w:val="28"/>
          <w:rtl/>
        </w:rPr>
        <w:t>ین ویژگی شخصیتی برخوردار نباشند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خیلی سریع دچار فرسودگی شغلی می</w:t>
      </w:r>
      <w:r w:rsidR="008E5099">
        <w:rPr>
          <w:rStyle w:val="Heading1Char"/>
          <w:rFonts w:hint="eastAsia"/>
          <w:color w:val="000000"/>
          <w:sz w:val="28"/>
          <w:rtl/>
        </w:rPr>
        <w:t>‌</w:t>
      </w:r>
      <w:r w:rsidRPr="00854E05">
        <w:rPr>
          <w:rStyle w:val="Heading1Char"/>
          <w:rFonts w:hint="cs"/>
          <w:color w:val="000000"/>
          <w:sz w:val="28"/>
          <w:rtl/>
        </w:rPr>
        <w:t>شوند</w:t>
      </w:r>
      <w:r w:rsidR="008E5099">
        <w:rPr>
          <w:rStyle w:val="Heading1Char"/>
          <w:rFonts w:hint="cs"/>
          <w:color w:val="000000"/>
          <w:sz w:val="28"/>
          <w:rtl/>
        </w:rPr>
        <w:t xml:space="preserve"> 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یا در مواجهه با </w:t>
      </w:r>
      <w:r w:rsidR="008E5099">
        <w:rPr>
          <w:rStyle w:val="Heading1Char"/>
          <w:rFonts w:hint="cs"/>
          <w:color w:val="000000"/>
          <w:sz w:val="28"/>
          <w:rtl/>
        </w:rPr>
        <w:t>بحران‌ها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زود تسلیم شده و منافع سازمان یا مجموعه </w:t>
      </w:r>
      <w:r w:rsidRPr="00854E05">
        <w:rPr>
          <w:rStyle w:val="Heading1Char"/>
          <w:rFonts w:hint="cs"/>
          <w:color w:val="000000"/>
          <w:sz w:val="28"/>
          <w:rtl/>
        </w:rPr>
        <w:lastRenderedPageBreak/>
        <w:t xml:space="preserve">دچار خطر و نابودی قرار </w:t>
      </w:r>
      <w:r w:rsidR="008E5099">
        <w:rPr>
          <w:rStyle w:val="Heading1Char"/>
          <w:rFonts w:hint="cs"/>
          <w:color w:val="000000"/>
          <w:sz w:val="28"/>
          <w:rtl/>
        </w:rPr>
        <w:t>می‌گیرد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. پس یکی از </w:t>
      </w:r>
      <w:r w:rsidR="001806C2">
        <w:rPr>
          <w:rStyle w:val="Heading1Char"/>
          <w:rFonts w:hint="cs"/>
          <w:color w:val="000000"/>
          <w:sz w:val="28"/>
          <w:rtl/>
        </w:rPr>
        <w:t>مؤلفه‌های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اساسی در </w:t>
      </w:r>
      <w:r w:rsidR="00354976" w:rsidRPr="00854E05">
        <w:rPr>
          <w:rStyle w:val="Heading1Char"/>
          <w:rFonts w:hint="cs"/>
          <w:color w:val="000000"/>
          <w:sz w:val="28"/>
          <w:rtl/>
        </w:rPr>
        <w:t>ابعاد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شخصیتی مدیران بحران "</w:t>
      </w:r>
      <w:r w:rsidR="001F5A5A" w:rsidRPr="00854E05">
        <w:rPr>
          <w:rStyle w:val="Heading1Char"/>
          <w:rFonts w:hint="cs"/>
          <w:color w:val="000000"/>
          <w:sz w:val="28"/>
          <w:rtl/>
        </w:rPr>
        <w:t>تاب‌آوری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" </w:t>
      </w:r>
      <w:r w:rsidR="00B20874">
        <w:rPr>
          <w:rStyle w:val="Heading1Char"/>
          <w:rFonts w:hint="cs"/>
          <w:color w:val="000000"/>
          <w:sz w:val="28"/>
          <w:rtl/>
        </w:rPr>
        <w:t>می‌باشد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که مدیر را در وضعیت</w:t>
      </w:r>
      <w:r w:rsidR="007D7572">
        <w:rPr>
          <w:rStyle w:val="Heading1Char"/>
          <w:rFonts w:hint="eastAsia"/>
          <w:color w:val="000000"/>
          <w:sz w:val="28"/>
          <w:rtl/>
        </w:rPr>
        <w:t>‌</w:t>
      </w:r>
      <w:r w:rsidRPr="00854E05">
        <w:rPr>
          <w:rStyle w:val="Heading1Char"/>
          <w:rFonts w:hint="cs"/>
          <w:color w:val="000000"/>
          <w:sz w:val="28"/>
          <w:rtl/>
        </w:rPr>
        <w:t>های بحرانی محافظت خواهد کرد.</w:t>
      </w:r>
      <w:bookmarkEnd w:id="105"/>
      <w:bookmarkEnd w:id="106"/>
      <w:r w:rsidR="00C456C4" w:rsidRPr="00854E05">
        <w:rPr>
          <w:rStyle w:val="Heading1Char"/>
          <w:rFonts w:hint="cs"/>
          <w:color w:val="000000"/>
          <w:sz w:val="28"/>
          <w:rtl/>
        </w:rPr>
        <w:t xml:space="preserve"> این اصطلاح را کوباسا</w:t>
      </w:r>
      <w:r w:rsidR="00C456C4" w:rsidRPr="00854E05">
        <w:rPr>
          <w:rStyle w:val="FootnoteReference"/>
          <w:rFonts w:ascii="Times New Roman" w:eastAsiaTheme="majorEastAsia" w:hAnsi="Times New Roman" w:cs="B Nazanin"/>
          <w:color w:val="000000"/>
          <w:sz w:val="28"/>
          <w:szCs w:val="28"/>
          <w:rtl/>
          <w:lang w:bidi="fa-IR"/>
        </w:rPr>
        <w:footnoteReference w:id="6"/>
      </w:r>
      <w:r w:rsidR="00C456C4" w:rsidRPr="00854E05">
        <w:rPr>
          <w:rStyle w:val="Heading1Char"/>
          <w:rFonts w:hint="cs"/>
          <w:color w:val="000000"/>
          <w:sz w:val="28"/>
          <w:rtl/>
        </w:rPr>
        <w:t xml:space="preserve"> در زمینة شخصیت به کار برده است و منظور او نوعی شخصیت است که دارای ویژگی‌هایی نظیر تعهد و هماوردجویی است و خود را مسلط بر زندگی خود می‌داند، به نظر کوباسا این ساخت شخصیت قادر است افراد تحت فشار را از بیمار شدن حفظ کند (1382</w:t>
      </w:r>
      <w:r w:rsidR="00B11F8C">
        <w:rPr>
          <w:rStyle w:val="Heading1Char"/>
          <w:rFonts w:hint="cs"/>
          <w:color w:val="000000"/>
          <w:sz w:val="28"/>
          <w:rtl/>
        </w:rPr>
        <w:t>،</w:t>
      </w:r>
      <w:r w:rsidR="00C456C4" w:rsidRPr="00854E05">
        <w:rPr>
          <w:rStyle w:val="Heading1Char"/>
          <w:rFonts w:hint="cs"/>
          <w:color w:val="000000"/>
          <w:sz w:val="28"/>
          <w:rtl/>
        </w:rPr>
        <w:t xml:space="preserve"> </w:t>
      </w:r>
      <w:r w:rsidR="007D7572">
        <w:rPr>
          <w:rStyle w:val="Heading1Char"/>
          <w:rFonts w:hint="cs"/>
          <w:color w:val="000000"/>
          <w:sz w:val="28"/>
          <w:rtl/>
        </w:rPr>
        <w:t>صص</w:t>
      </w:r>
      <w:r w:rsidR="00C456C4" w:rsidRPr="00854E05">
        <w:rPr>
          <w:rStyle w:val="Heading1Char"/>
          <w:rFonts w:hint="cs"/>
          <w:color w:val="000000"/>
          <w:sz w:val="28"/>
          <w:rtl/>
        </w:rPr>
        <w:t>135-134).</w:t>
      </w:r>
    </w:p>
    <w:p w:rsidR="00D43517" w:rsidRPr="00854E05" w:rsidRDefault="001C1F45" w:rsidP="00B11F8C">
      <w:pPr>
        <w:pStyle w:val="a0"/>
        <w:widowControl w:val="0"/>
        <w:spacing w:after="0" w:line="480" w:lineRule="auto"/>
        <w:ind w:firstLine="0"/>
        <w:jc w:val="lowKashida"/>
        <w:rPr>
          <w:rStyle w:val="Heading1Char"/>
          <w:sz w:val="28"/>
          <w:rtl/>
        </w:rPr>
      </w:pPr>
      <w:bookmarkStart w:id="107" w:name="OLE_LINK512"/>
      <w:bookmarkStart w:id="108" w:name="OLE_LINK370"/>
      <w:bookmarkStart w:id="109" w:name="OLE_LINK371"/>
      <w:r w:rsidRPr="00854E05">
        <w:rPr>
          <w:rStyle w:val="Heading1Char"/>
          <w:rFonts w:hint="cs"/>
          <w:sz w:val="28"/>
          <w:rtl/>
        </w:rPr>
        <w:t xml:space="preserve">7- </w:t>
      </w:r>
      <w:r w:rsidR="00D43517" w:rsidRPr="00854E05">
        <w:rPr>
          <w:rStyle w:val="Heading1Char"/>
          <w:rFonts w:hint="cs"/>
          <w:sz w:val="28"/>
          <w:rtl/>
        </w:rPr>
        <w:t xml:space="preserve">در این قسمت میانگین </w:t>
      </w:r>
      <w:r w:rsidR="001806C2">
        <w:rPr>
          <w:rStyle w:val="Heading1Char"/>
          <w:rFonts w:hint="cs"/>
          <w:sz w:val="28"/>
          <w:rtl/>
        </w:rPr>
        <w:t>مؤلفه</w:t>
      </w:r>
      <w:r w:rsidR="00D43517" w:rsidRPr="00854E05">
        <w:rPr>
          <w:rStyle w:val="Heading1Char"/>
          <w:rFonts w:hint="cs"/>
          <w:sz w:val="28"/>
          <w:rtl/>
        </w:rPr>
        <w:t xml:space="preserve"> </w:t>
      </w:r>
      <w:r w:rsidR="00D43517" w:rsidRPr="00854E05">
        <w:rPr>
          <w:rStyle w:val="Heading1Char"/>
          <w:sz w:val="28"/>
          <w:rtl/>
        </w:rPr>
        <w:t>سلامت روانی</w:t>
      </w:r>
      <w:r w:rsidR="00D43517" w:rsidRPr="00854E05">
        <w:rPr>
          <w:rStyle w:val="Heading1Char"/>
          <w:rFonts w:hint="cs"/>
          <w:sz w:val="28"/>
          <w:rtl/>
        </w:rPr>
        <w:t xml:space="preserve"> با توجه به سه شاخص وسواس، پارانوئید</w:t>
      </w:r>
      <w:r w:rsidR="006E3C32" w:rsidRPr="00854E05">
        <w:rPr>
          <w:rStyle w:val="Heading1Char"/>
          <w:rFonts w:hint="cs"/>
          <w:sz w:val="28"/>
          <w:rtl/>
        </w:rPr>
        <w:t xml:space="preserve"> و اسکیزوئد</w:t>
      </w:r>
      <w:r w:rsidR="00D43517" w:rsidRPr="00854E05">
        <w:rPr>
          <w:rStyle w:val="Heading1Char"/>
          <w:sz w:val="28"/>
          <w:rtl/>
        </w:rPr>
        <w:t xml:space="preserve"> </w:t>
      </w:r>
      <w:r w:rsidR="00D43517" w:rsidRPr="00854E05">
        <w:rPr>
          <w:rStyle w:val="Heading1Char"/>
          <w:rFonts w:hint="cs"/>
          <w:sz w:val="28"/>
          <w:rtl/>
        </w:rPr>
        <w:t>5250/1</w:t>
      </w:r>
      <w:r w:rsidR="007D7572">
        <w:rPr>
          <w:rStyle w:val="Heading1Char"/>
          <w:rFonts w:hint="cs"/>
          <w:sz w:val="28"/>
          <w:rtl/>
        </w:rPr>
        <w:t xml:space="preserve"> </w:t>
      </w:r>
      <w:r w:rsidR="00B20874">
        <w:rPr>
          <w:rStyle w:val="Heading1Char"/>
          <w:rFonts w:hint="cs"/>
          <w:sz w:val="28"/>
          <w:rtl/>
        </w:rPr>
        <w:t>می‌باشد</w:t>
      </w:r>
      <w:r w:rsidR="00D43517" w:rsidRPr="00854E05">
        <w:rPr>
          <w:rStyle w:val="Heading1Char"/>
          <w:rFonts w:hint="cs"/>
          <w:sz w:val="28"/>
          <w:rtl/>
        </w:rPr>
        <w:t xml:space="preserve">، از آنجا که </w:t>
      </w:r>
      <w:r w:rsidR="00D43517" w:rsidRPr="00854E05">
        <w:rPr>
          <w:rStyle w:val="Heading1Char"/>
          <w:sz w:val="28"/>
        </w:rPr>
        <w:t>Sig</w:t>
      </w:r>
      <w:r w:rsidR="00D43517" w:rsidRPr="00854E05">
        <w:rPr>
          <w:rStyle w:val="Heading1Char"/>
          <w:rFonts w:hint="cs"/>
          <w:sz w:val="28"/>
          <w:rtl/>
        </w:rPr>
        <w:t xml:space="preserve"> کمتر از 05/0 </w:t>
      </w:r>
      <w:r w:rsidR="00B20874">
        <w:rPr>
          <w:rStyle w:val="Heading1Char"/>
          <w:rFonts w:hint="cs"/>
          <w:sz w:val="28"/>
          <w:rtl/>
        </w:rPr>
        <w:t>می‌باشد</w:t>
      </w:r>
      <w:r w:rsidR="00D43517" w:rsidRPr="00854E05">
        <w:rPr>
          <w:rStyle w:val="Heading1Char"/>
          <w:rFonts w:hint="cs"/>
          <w:sz w:val="28"/>
          <w:rtl/>
        </w:rPr>
        <w:t xml:space="preserve"> یعنی آماره </w:t>
      </w:r>
      <w:r w:rsidR="00D43517" w:rsidRPr="00854E05">
        <w:rPr>
          <w:rStyle w:val="Heading1Char"/>
          <w:sz w:val="28"/>
        </w:rPr>
        <w:t>T</w:t>
      </w:r>
      <w:r w:rsidR="00D43517" w:rsidRPr="00854E05">
        <w:rPr>
          <w:rStyle w:val="Heading1Char"/>
          <w:rFonts w:hint="cs"/>
          <w:sz w:val="28"/>
          <w:rtl/>
        </w:rPr>
        <w:t xml:space="preserve"> خارج از بازه 96/1+ و 96/1- قرار گرفته است، اختلاف در سطح 95% معنادار بوده و  فرض صفر رد می‌شود. مثبت بودن علامت آماره </w:t>
      </w:r>
      <w:r w:rsidR="00D43517" w:rsidRPr="00854E05">
        <w:rPr>
          <w:rStyle w:val="Heading1Char"/>
          <w:sz w:val="28"/>
        </w:rPr>
        <w:t>T</w:t>
      </w:r>
      <w:r w:rsidR="00D43517" w:rsidRPr="00854E05">
        <w:rPr>
          <w:rStyle w:val="Heading1Char"/>
          <w:rFonts w:hint="cs"/>
          <w:sz w:val="28"/>
          <w:rtl/>
        </w:rPr>
        <w:t xml:space="preserve">  بدان معناست که میزان این </w:t>
      </w:r>
      <w:r w:rsidR="001806C2">
        <w:rPr>
          <w:rStyle w:val="Heading1Char"/>
          <w:rFonts w:hint="cs"/>
          <w:sz w:val="28"/>
          <w:rtl/>
        </w:rPr>
        <w:t>مؤلفه</w:t>
      </w:r>
      <w:r w:rsidR="00D43517" w:rsidRPr="00854E05">
        <w:rPr>
          <w:rStyle w:val="Heading1Char"/>
          <w:rFonts w:hint="cs"/>
          <w:sz w:val="28"/>
          <w:rtl/>
        </w:rPr>
        <w:t xml:space="preserve"> از میانگین بیشتر است. یعنی </w:t>
      </w:r>
      <w:r w:rsidR="00D43517" w:rsidRPr="00854E05">
        <w:rPr>
          <w:rStyle w:val="Heading1Char"/>
          <w:sz w:val="28"/>
          <w:rtl/>
        </w:rPr>
        <w:t>سلامت روانی</w:t>
      </w:r>
      <w:r w:rsidR="00D43517" w:rsidRPr="00854E05">
        <w:rPr>
          <w:rStyle w:val="Heading1Char"/>
          <w:rFonts w:hint="cs"/>
          <w:sz w:val="28"/>
          <w:rtl/>
        </w:rPr>
        <w:t xml:space="preserve"> مدیران بحران از حد میانگین بیشتر است.</w:t>
      </w:r>
      <w:bookmarkEnd w:id="107"/>
    </w:p>
    <w:p w:rsidR="00D43517" w:rsidRPr="00854E05" w:rsidRDefault="00D43517" w:rsidP="00B11F8C">
      <w:pPr>
        <w:pStyle w:val="a1"/>
        <w:widowControl w:val="0"/>
        <w:spacing w:line="480" w:lineRule="auto"/>
        <w:rPr>
          <w:rStyle w:val="Heading1Char"/>
          <w:b w:val="0"/>
          <w:bCs w:val="0"/>
          <w:color w:val="000000"/>
          <w:sz w:val="28"/>
        </w:rPr>
      </w:pPr>
      <w:bookmarkStart w:id="110" w:name="_Toc349329000"/>
      <w:bookmarkEnd w:id="108"/>
      <w:bookmarkEnd w:id="109"/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جدول </w:t>
      </w:r>
      <w:r w:rsidR="00B11F8C">
        <w:rPr>
          <w:rStyle w:val="Heading1Char"/>
          <w:rFonts w:hint="cs"/>
          <w:b w:val="0"/>
          <w:bCs w:val="0"/>
          <w:color w:val="000000"/>
          <w:sz w:val="28"/>
          <w:rtl/>
        </w:rPr>
        <w:t>9</w:t>
      </w:r>
      <w:r w:rsidR="007D7572">
        <w:rPr>
          <w:rStyle w:val="Heading1Char"/>
          <w:rFonts w:hint="cs"/>
          <w:b w:val="0"/>
          <w:bCs w:val="0"/>
          <w:color w:val="000000"/>
          <w:sz w:val="28"/>
          <w:rtl/>
        </w:rPr>
        <w:t>:</w:t>
      </w:r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آزمون </w:t>
      </w:r>
      <w:r w:rsidRPr="00854E05">
        <w:rPr>
          <w:rStyle w:val="Heading1Char"/>
          <w:b w:val="0"/>
          <w:bCs w:val="0"/>
          <w:color w:val="000000"/>
          <w:sz w:val="28"/>
        </w:rPr>
        <w:t>T</w:t>
      </w:r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یک </w:t>
      </w:r>
      <w:r w:rsidR="00354C39">
        <w:rPr>
          <w:rStyle w:val="Heading1Char"/>
          <w:rFonts w:hint="cs"/>
          <w:b w:val="0"/>
          <w:bCs w:val="0"/>
          <w:color w:val="000000"/>
          <w:sz w:val="28"/>
          <w:rtl/>
        </w:rPr>
        <w:t>نمونه‌ای</w:t>
      </w:r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برای </w:t>
      </w:r>
      <w:r w:rsidR="001806C2">
        <w:rPr>
          <w:rStyle w:val="Heading1Char"/>
          <w:rFonts w:hint="cs"/>
          <w:b w:val="0"/>
          <w:bCs w:val="0"/>
          <w:color w:val="000000"/>
          <w:sz w:val="28"/>
          <w:rtl/>
        </w:rPr>
        <w:t>مؤلفه</w:t>
      </w:r>
      <w:r w:rsidRPr="00854E05">
        <w:rPr>
          <w:rStyle w:val="Heading1Char"/>
          <w:rFonts w:hint="cs"/>
          <w:b w:val="0"/>
          <w:bCs w:val="0"/>
          <w:color w:val="000000"/>
          <w:sz w:val="28"/>
          <w:rtl/>
        </w:rPr>
        <w:t xml:space="preserve"> سلامت روانی</w:t>
      </w:r>
      <w:bookmarkEnd w:id="110"/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417"/>
        <w:gridCol w:w="2410"/>
        <w:gridCol w:w="1621"/>
      </w:tblGrid>
      <w:tr w:rsidR="00D43517" w:rsidRPr="00854E05" w:rsidTr="00F3236A">
        <w:trPr>
          <w:jc w:val="center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  <w:bookmarkStart w:id="111" w:name="OLE_LINK513"/>
            <w:bookmarkStart w:id="112" w:name="OLE_LINK514"/>
            <w:r w:rsidRPr="00854E05">
              <w:rPr>
                <w:rStyle w:val="Heading1Char"/>
                <w:color w:val="000000"/>
                <w:sz w:val="28"/>
              </w:rPr>
              <w:t>Sig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color w:val="000000"/>
                <w:sz w:val="28"/>
                <w:rtl/>
              </w:rPr>
              <w:t xml:space="preserve">آماره </w:t>
            </w:r>
            <w:r w:rsidRPr="00854E05">
              <w:rPr>
                <w:rStyle w:val="Heading1Char"/>
                <w:color w:val="000000"/>
                <w:sz w:val="28"/>
              </w:rPr>
              <w:t>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  <w:r w:rsidRPr="00854E05">
              <w:rPr>
                <w:rStyle w:val="Heading1Char"/>
                <w:color w:val="000000"/>
                <w:sz w:val="28"/>
                <w:rtl/>
              </w:rPr>
              <w:t xml:space="preserve">میانگین 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</w:tcPr>
          <w:p w:rsidR="00D43517" w:rsidRPr="00854E05" w:rsidRDefault="007D7572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  <w:r>
              <w:rPr>
                <w:rStyle w:val="Heading1Char"/>
                <w:color w:val="000000"/>
                <w:sz w:val="28"/>
                <w:rtl/>
              </w:rPr>
              <w:t>مؤلفه‌ها</w:t>
            </w:r>
          </w:p>
        </w:tc>
      </w:tr>
      <w:tr w:rsidR="00D43517" w:rsidRPr="00854E05" w:rsidTr="00F3236A">
        <w:trPr>
          <w:jc w:val="center"/>
        </w:trPr>
        <w:tc>
          <w:tcPr>
            <w:tcW w:w="1526" w:type="dxa"/>
            <w:tcBorders>
              <w:top w:val="single" w:sz="12" w:space="0" w:color="auto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  <w:tc>
          <w:tcPr>
            <w:tcW w:w="1621" w:type="dxa"/>
            <w:tcBorders>
              <w:top w:val="single" w:sz="12" w:space="0" w:color="auto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</w:p>
        </w:tc>
      </w:tr>
      <w:tr w:rsidR="00D43517" w:rsidRPr="00854E05" w:rsidTr="00F3236A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000/0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128/6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bookmarkStart w:id="113" w:name="OLE_LINK372"/>
            <w:bookmarkStart w:id="114" w:name="OLE_LINK373"/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6002/1</w:t>
            </w:r>
            <w:bookmarkEnd w:id="113"/>
            <w:bookmarkEnd w:id="114"/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وسواس</w:t>
            </w:r>
          </w:p>
        </w:tc>
      </w:tr>
      <w:tr w:rsidR="00D43517" w:rsidRPr="00854E05" w:rsidTr="00F3236A">
        <w:trPr>
          <w:jc w:val="center"/>
        </w:trPr>
        <w:tc>
          <w:tcPr>
            <w:tcW w:w="1526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000/0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914/8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bookmarkStart w:id="115" w:name="OLE_LINK390"/>
            <w:bookmarkStart w:id="116" w:name="OLE_LINK391"/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5857/1</w:t>
            </w:r>
            <w:bookmarkEnd w:id="115"/>
            <w:bookmarkEnd w:id="116"/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bookmarkStart w:id="117" w:name="OLE_LINK388"/>
            <w:bookmarkStart w:id="118" w:name="OLE_LINK389"/>
            <w:bookmarkStart w:id="119" w:name="OLE_LINK572"/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پارانوئید</w:t>
            </w:r>
            <w:bookmarkEnd w:id="117"/>
            <w:bookmarkEnd w:id="118"/>
            <w:bookmarkEnd w:id="119"/>
          </w:p>
        </w:tc>
      </w:tr>
      <w:tr w:rsidR="00D43517" w:rsidRPr="00854E05" w:rsidTr="00F3236A">
        <w:trPr>
          <w:jc w:val="center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000/0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528/9-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3891/1</w:t>
            </w:r>
          </w:p>
        </w:tc>
        <w:tc>
          <w:tcPr>
            <w:tcW w:w="1621" w:type="dxa"/>
            <w:tcBorders>
              <w:top w:val="nil"/>
              <w:bottom w:val="single" w:sz="4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اسکیزوئید</w:t>
            </w:r>
          </w:p>
        </w:tc>
      </w:tr>
      <w:tr w:rsidR="00D43517" w:rsidRPr="00854E05" w:rsidTr="00F3236A">
        <w:trPr>
          <w:trHeight w:val="325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008/0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685/2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5250/1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D43517" w:rsidRPr="00854E05" w:rsidRDefault="00D43517" w:rsidP="001F1981">
            <w:pPr>
              <w:widowControl w:val="0"/>
              <w:autoSpaceDE w:val="0"/>
              <w:autoSpaceDN w:val="0"/>
              <w:bidi/>
              <w:adjustRightInd w:val="0"/>
              <w:spacing w:line="480" w:lineRule="auto"/>
              <w:jc w:val="center"/>
              <w:rPr>
                <w:rStyle w:val="Heading1Char"/>
                <w:color w:val="000000"/>
                <w:sz w:val="28"/>
                <w:rtl/>
              </w:rPr>
            </w:pPr>
            <w:r w:rsidRPr="00854E05">
              <w:rPr>
                <w:rStyle w:val="Heading1Char"/>
                <w:rFonts w:hint="cs"/>
                <w:color w:val="000000"/>
                <w:sz w:val="28"/>
                <w:rtl/>
              </w:rPr>
              <w:t>سلامت روان</w:t>
            </w:r>
          </w:p>
        </w:tc>
      </w:tr>
    </w:tbl>
    <w:p w:rsidR="007D7572" w:rsidRDefault="007D7572" w:rsidP="001F1981">
      <w:pPr>
        <w:widowControl w:val="0"/>
        <w:bidi/>
        <w:spacing w:after="0" w:line="480" w:lineRule="auto"/>
        <w:jc w:val="both"/>
        <w:rPr>
          <w:rStyle w:val="Heading1Char"/>
          <w:color w:val="000000"/>
          <w:sz w:val="28"/>
          <w:rtl/>
        </w:rPr>
      </w:pPr>
      <w:bookmarkStart w:id="120" w:name="OLE_LINK447"/>
      <w:bookmarkEnd w:id="111"/>
      <w:bookmarkEnd w:id="112"/>
    </w:p>
    <w:p w:rsidR="00326AF7" w:rsidRPr="00854E05" w:rsidRDefault="00E62A00" w:rsidP="00B11F8C">
      <w:pPr>
        <w:widowControl w:val="0"/>
        <w:bidi/>
        <w:spacing w:after="0" w:line="480" w:lineRule="auto"/>
        <w:jc w:val="lowKashida"/>
        <w:rPr>
          <w:rStyle w:val="Heading1Char"/>
          <w:color w:val="000000"/>
          <w:sz w:val="28"/>
          <w:rtl/>
        </w:rPr>
      </w:pPr>
      <w:r w:rsidRPr="00854E05">
        <w:rPr>
          <w:rStyle w:val="Heading1Char"/>
          <w:rFonts w:hint="cs"/>
          <w:color w:val="000000"/>
          <w:sz w:val="28"/>
          <w:rtl/>
        </w:rPr>
        <w:lastRenderedPageBreak/>
        <w:t>با</w:t>
      </w:r>
      <w:r w:rsidR="007D7572">
        <w:rPr>
          <w:rStyle w:val="Heading1Char"/>
          <w:rFonts w:hint="cs"/>
          <w:color w:val="000000"/>
          <w:sz w:val="28"/>
          <w:rtl/>
        </w:rPr>
        <w:t xml:space="preserve"> </w:t>
      </w:r>
      <w:r w:rsidRPr="00854E05">
        <w:rPr>
          <w:rStyle w:val="Heading1Char"/>
          <w:rFonts w:hint="cs"/>
          <w:color w:val="000000"/>
          <w:sz w:val="28"/>
          <w:rtl/>
        </w:rPr>
        <w:t>توجه به نتایج جدول</w:t>
      </w:r>
      <w:r w:rsidR="00B11F8C">
        <w:rPr>
          <w:rStyle w:val="Heading1Char"/>
          <w:rFonts w:hint="cs"/>
          <w:color w:val="000000"/>
          <w:sz w:val="28"/>
          <w:rtl/>
        </w:rPr>
        <w:t xml:space="preserve"> 9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</w:t>
      </w:r>
      <w:bookmarkStart w:id="121" w:name="OLE_LINK527"/>
      <w:r w:rsidRPr="00854E05">
        <w:rPr>
          <w:rStyle w:val="Heading1Char"/>
          <w:rFonts w:hint="cs"/>
          <w:color w:val="000000"/>
          <w:sz w:val="28"/>
          <w:rtl/>
        </w:rPr>
        <w:t>میزان سلامت روانی در مدیران بحران از حد میانگین بیشتر است.</w:t>
      </w:r>
      <w:bookmarkEnd w:id="120"/>
      <w:r w:rsidRPr="00854E05">
        <w:rPr>
          <w:rStyle w:val="Heading1Char"/>
          <w:rFonts w:hint="cs"/>
          <w:color w:val="000000"/>
          <w:sz w:val="28"/>
          <w:rtl/>
        </w:rPr>
        <w:t xml:space="preserve"> </w:t>
      </w:r>
      <w:r w:rsidR="001806C2">
        <w:rPr>
          <w:rStyle w:val="Heading1Char"/>
          <w:rFonts w:hint="cs"/>
          <w:color w:val="000000"/>
          <w:sz w:val="28"/>
          <w:rtl/>
        </w:rPr>
        <w:t>مؤلفه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سلامت روانی با توجه به سه شاخص وسواس، پارانوئید و اسکیزوئید</w:t>
      </w:r>
      <w:r w:rsidR="00B11F8C">
        <w:rPr>
          <w:rStyle w:val="Heading1Char"/>
          <w:rFonts w:hint="cs"/>
          <w:color w:val="000000"/>
          <w:sz w:val="28"/>
          <w:rtl/>
        </w:rPr>
        <w:t xml:space="preserve"> - </w:t>
      </w:r>
      <w:r w:rsidR="00F42CC8" w:rsidRPr="00854E05">
        <w:rPr>
          <w:rStyle w:val="Heading1Char"/>
          <w:rFonts w:hint="cs"/>
          <w:color w:val="000000"/>
          <w:sz w:val="28"/>
          <w:rtl/>
        </w:rPr>
        <w:t>مبتلایان به این اختلال دو الگوی جدایی (گسستگی) از روابط اجتماعی و طیف محدود ابراز عواطف هیجانی را از خود نشان می</w:t>
      </w:r>
      <w:r w:rsidR="007D7572">
        <w:rPr>
          <w:rStyle w:val="Heading1Char"/>
          <w:rFonts w:hint="eastAsia"/>
          <w:color w:val="000000"/>
          <w:sz w:val="28"/>
          <w:rtl/>
        </w:rPr>
        <w:t>‌</w:t>
      </w:r>
      <w:r w:rsidR="00F42CC8" w:rsidRPr="00854E05">
        <w:rPr>
          <w:rStyle w:val="Heading1Char"/>
          <w:rFonts w:hint="cs"/>
          <w:color w:val="000000"/>
          <w:sz w:val="28"/>
          <w:rtl/>
        </w:rPr>
        <w:t>دهند</w:t>
      </w:r>
      <w:r w:rsidR="007D7572">
        <w:rPr>
          <w:rStyle w:val="Heading1Char"/>
          <w:rFonts w:hint="cs"/>
          <w:color w:val="000000"/>
          <w:sz w:val="28"/>
          <w:rtl/>
        </w:rPr>
        <w:t xml:space="preserve"> </w:t>
      </w:r>
      <w:r w:rsidR="00E26437" w:rsidRPr="00854E05">
        <w:rPr>
          <w:rStyle w:val="Heading1Char"/>
          <w:rFonts w:hint="cs"/>
          <w:color w:val="000000"/>
          <w:sz w:val="28"/>
          <w:rtl/>
        </w:rPr>
        <w:t>(انجمن روان</w:t>
      </w:r>
      <w:r w:rsidR="00B11F8C">
        <w:rPr>
          <w:rStyle w:val="Heading1Char"/>
          <w:rFonts w:hint="eastAsia"/>
          <w:color w:val="000000"/>
          <w:sz w:val="28"/>
          <w:rtl/>
        </w:rPr>
        <w:t>‌</w:t>
      </w:r>
      <w:r w:rsidR="00E26437" w:rsidRPr="00854E05">
        <w:rPr>
          <w:rStyle w:val="Heading1Char"/>
          <w:rFonts w:hint="cs"/>
          <w:color w:val="000000"/>
          <w:sz w:val="28"/>
          <w:rtl/>
        </w:rPr>
        <w:t xml:space="preserve">پزشکی </w:t>
      </w:r>
      <w:r w:rsidR="007D7572">
        <w:rPr>
          <w:rStyle w:val="Heading1Char"/>
          <w:rFonts w:hint="cs"/>
          <w:color w:val="000000"/>
          <w:sz w:val="28"/>
          <w:rtl/>
        </w:rPr>
        <w:t>ا</w:t>
      </w:r>
      <w:r w:rsidR="00E26437" w:rsidRPr="00854E05">
        <w:rPr>
          <w:rStyle w:val="Heading1Char"/>
          <w:rFonts w:hint="cs"/>
          <w:color w:val="000000"/>
          <w:sz w:val="28"/>
          <w:rtl/>
        </w:rPr>
        <w:t>مریکا،</w:t>
      </w:r>
      <w:r w:rsidR="007D7572">
        <w:rPr>
          <w:rStyle w:val="Heading1Char"/>
          <w:rFonts w:hint="cs"/>
          <w:color w:val="000000"/>
          <w:sz w:val="28"/>
          <w:rtl/>
        </w:rPr>
        <w:t xml:space="preserve"> </w:t>
      </w:r>
      <w:r w:rsidR="00E26437" w:rsidRPr="00854E05">
        <w:rPr>
          <w:rStyle w:val="Heading1Char"/>
          <w:rFonts w:hint="cs"/>
          <w:color w:val="000000"/>
          <w:sz w:val="28"/>
          <w:rtl/>
        </w:rPr>
        <w:t>1994</w:t>
      </w:r>
      <w:r w:rsidR="00B11F8C">
        <w:rPr>
          <w:rStyle w:val="Heading1Char"/>
          <w:rFonts w:hint="cs"/>
          <w:color w:val="000000"/>
          <w:sz w:val="28"/>
          <w:rtl/>
        </w:rPr>
        <w:t>،</w:t>
      </w:r>
      <w:r w:rsidR="007D7572">
        <w:rPr>
          <w:rStyle w:val="Heading1Char"/>
          <w:rFonts w:hint="cs"/>
          <w:color w:val="000000"/>
          <w:sz w:val="28"/>
          <w:rtl/>
        </w:rPr>
        <w:t xml:space="preserve"> ص436</w:t>
      </w:r>
      <w:r w:rsidR="00B11F8C">
        <w:rPr>
          <w:rStyle w:val="Heading1Char"/>
          <w:rFonts w:hint="cs"/>
          <w:color w:val="000000"/>
          <w:sz w:val="28"/>
          <w:rtl/>
        </w:rPr>
        <w:t>)-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سنجیده شد. یکی از عوامل مهم در تصمیم</w:t>
      </w:r>
      <w:r w:rsidR="0035490C">
        <w:rPr>
          <w:rStyle w:val="Heading1Char"/>
          <w:rFonts w:hint="eastAsia"/>
          <w:color w:val="000000"/>
          <w:sz w:val="28"/>
          <w:rtl/>
        </w:rPr>
        <w:t>‌</w:t>
      </w:r>
      <w:r w:rsidR="00B11F8C">
        <w:rPr>
          <w:rStyle w:val="Heading1Char"/>
          <w:rFonts w:hint="cs"/>
          <w:color w:val="000000"/>
          <w:sz w:val="28"/>
          <w:rtl/>
        </w:rPr>
        <w:t>گیری، به</w:t>
      </w:r>
      <w:r w:rsidR="00B11F8C">
        <w:rPr>
          <w:rStyle w:val="Heading1Char"/>
          <w:rFonts w:hint="eastAsia"/>
          <w:color w:val="000000"/>
          <w:sz w:val="28"/>
          <w:rtl/>
        </w:rPr>
        <w:t>‌</w:t>
      </w:r>
      <w:r w:rsidR="00B11F8C">
        <w:rPr>
          <w:rStyle w:val="Heading1Char"/>
          <w:rFonts w:hint="cs"/>
          <w:color w:val="000000"/>
          <w:sz w:val="28"/>
          <w:rtl/>
        </w:rPr>
        <w:t>خصوص برای مدیران به منظور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</w:t>
      </w:r>
      <w:r w:rsidR="0035490C">
        <w:rPr>
          <w:rStyle w:val="Heading1Char"/>
          <w:rFonts w:hint="cs"/>
          <w:color w:val="000000"/>
          <w:sz w:val="28"/>
          <w:rtl/>
        </w:rPr>
        <w:t>تصمیم‌گیری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صحیح، دقیق و به</w:t>
      </w:r>
      <w:r w:rsidR="00B11F8C">
        <w:rPr>
          <w:rStyle w:val="Heading1Char"/>
          <w:rFonts w:hint="eastAsia"/>
          <w:color w:val="000000"/>
          <w:sz w:val="28"/>
          <w:rtl/>
        </w:rPr>
        <w:t>‌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موقع برخورداری از سلامت روانی بالا </w:t>
      </w:r>
      <w:r w:rsidR="00B20874">
        <w:rPr>
          <w:rStyle w:val="Heading1Char"/>
          <w:rFonts w:hint="cs"/>
          <w:color w:val="000000"/>
          <w:sz w:val="28"/>
          <w:rtl/>
        </w:rPr>
        <w:t>می‌باشد</w:t>
      </w:r>
      <w:r w:rsidR="00B11F8C">
        <w:rPr>
          <w:rStyle w:val="Heading1Char"/>
          <w:rFonts w:hint="cs"/>
          <w:color w:val="000000"/>
          <w:sz w:val="28"/>
          <w:rtl/>
        </w:rPr>
        <w:t>،</w:t>
      </w:r>
      <w:bookmarkEnd w:id="121"/>
      <w:r w:rsidR="000435C1" w:rsidRPr="00854E05">
        <w:rPr>
          <w:rStyle w:val="Heading1Char"/>
          <w:rFonts w:hint="cs"/>
          <w:color w:val="000000"/>
          <w:sz w:val="28"/>
          <w:rtl/>
        </w:rPr>
        <w:t xml:space="preserve"> زیرا اگر </w:t>
      </w:r>
      <w:r w:rsidR="0035490C">
        <w:rPr>
          <w:rStyle w:val="Heading1Char"/>
          <w:rFonts w:hint="cs"/>
          <w:color w:val="000000"/>
          <w:sz w:val="28"/>
          <w:rtl/>
        </w:rPr>
        <w:t>شاخص‌ها</w:t>
      </w:r>
      <w:r w:rsidR="000435C1" w:rsidRPr="00854E05">
        <w:rPr>
          <w:rStyle w:val="Heading1Char"/>
          <w:rFonts w:hint="cs"/>
          <w:color w:val="000000"/>
          <w:sz w:val="28"/>
          <w:rtl/>
        </w:rPr>
        <w:t>ی سلامت روانی (وسواس، پارانوئید و اسکیزوئید) ک</w:t>
      </w:r>
      <w:r w:rsidR="00B11F8C">
        <w:rPr>
          <w:rStyle w:val="Heading1Char"/>
          <w:rFonts w:hint="cs"/>
          <w:color w:val="000000"/>
          <w:sz w:val="28"/>
          <w:rtl/>
        </w:rPr>
        <w:t>ه مورد بررسی قرار گرفت، از حد طبیعی</w:t>
      </w:r>
      <w:r w:rsidR="000435C1" w:rsidRPr="00854E05">
        <w:rPr>
          <w:rStyle w:val="Heading1Char"/>
          <w:rFonts w:hint="cs"/>
          <w:color w:val="000000"/>
          <w:sz w:val="28"/>
          <w:rtl/>
        </w:rPr>
        <w:t xml:space="preserve"> عبور کند و باعث اختلال </w:t>
      </w:r>
      <w:r w:rsidR="00B11F8C">
        <w:rPr>
          <w:rStyle w:val="Heading1Char"/>
          <w:rFonts w:hint="cs"/>
          <w:color w:val="000000"/>
          <w:sz w:val="28"/>
          <w:rtl/>
        </w:rPr>
        <w:t>شو</w:t>
      </w:r>
      <w:r w:rsidR="000435C1" w:rsidRPr="00854E05">
        <w:rPr>
          <w:rStyle w:val="Heading1Char"/>
          <w:rFonts w:hint="cs"/>
          <w:color w:val="000000"/>
          <w:sz w:val="28"/>
          <w:rtl/>
        </w:rPr>
        <w:t xml:space="preserve">د، بیشتر </w:t>
      </w:r>
      <w:r w:rsidR="0035490C">
        <w:rPr>
          <w:rStyle w:val="Heading1Char"/>
          <w:rFonts w:hint="cs"/>
          <w:color w:val="000000"/>
          <w:sz w:val="28"/>
          <w:rtl/>
        </w:rPr>
        <w:t>تصمیم‌گیری</w:t>
      </w:r>
      <w:r w:rsidR="0035490C">
        <w:rPr>
          <w:rStyle w:val="Heading1Char"/>
          <w:rFonts w:hint="eastAsia"/>
          <w:color w:val="000000"/>
          <w:sz w:val="28"/>
          <w:rtl/>
        </w:rPr>
        <w:t>‌</w:t>
      </w:r>
      <w:r w:rsidR="000435C1" w:rsidRPr="00854E05">
        <w:rPr>
          <w:rStyle w:val="Heading1Char"/>
          <w:rFonts w:hint="cs"/>
          <w:color w:val="000000"/>
          <w:sz w:val="28"/>
          <w:rtl/>
        </w:rPr>
        <w:t>های مدیران بحران را تحت ت</w:t>
      </w:r>
      <w:r w:rsidR="0035490C">
        <w:rPr>
          <w:rStyle w:val="Heading1Char"/>
          <w:rFonts w:hint="cs"/>
          <w:color w:val="000000"/>
          <w:sz w:val="28"/>
          <w:rtl/>
        </w:rPr>
        <w:t>أ</w:t>
      </w:r>
      <w:r w:rsidR="000435C1" w:rsidRPr="00854E05">
        <w:rPr>
          <w:rStyle w:val="Heading1Char"/>
          <w:rFonts w:hint="cs"/>
          <w:color w:val="000000"/>
          <w:sz w:val="28"/>
          <w:rtl/>
        </w:rPr>
        <w:t>ثیر قرار خواهد داد.</w:t>
      </w:r>
    </w:p>
    <w:p w:rsidR="0035490C" w:rsidRDefault="0035490C" w:rsidP="001F1981">
      <w:pPr>
        <w:pStyle w:val="a0"/>
        <w:widowControl w:val="0"/>
        <w:spacing w:after="0" w:line="480" w:lineRule="auto"/>
        <w:ind w:firstLine="0"/>
        <w:rPr>
          <w:rStyle w:val="Heading1Char"/>
          <w:b/>
          <w:bCs/>
          <w:sz w:val="28"/>
          <w:rtl/>
        </w:rPr>
      </w:pPr>
    </w:p>
    <w:p w:rsidR="001F5A5A" w:rsidRPr="00854E05" w:rsidRDefault="001F5A5A" w:rsidP="001F1981">
      <w:pPr>
        <w:pStyle w:val="a0"/>
        <w:widowControl w:val="0"/>
        <w:spacing w:after="0" w:line="480" w:lineRule="auto"/>
        <w:ind w:firstLine="0"/>
        <w:rPr>
          <w:rStyle w:val="Heading1Char"/>
          <w:b/>
          <w:bCs/>
          <w:sz w:val="28"/>
          <w:rtl/>
        </w:rPr>
      </w:pPr>
      <w:r w:rsidRPr="00854E05">
        <w:rPr>
          <w:rStyle w:val="Heading1Char"/>
          <w:rFonts w:hint="cs"/>
          <w:b/>
          <w:bCs/>
          <w:sz w:val="28"/>
          <w:rtl/>
        </w:rPr>
        <w:t>نتيجه‌گيري</w:t>
      </w:r>
    </w:p>
    <w:p w:rsidR="001F5A5A" w:rsidRPr="00854E05" w:rsidRDefault="001F5A5A" w:rsidP="00281F79">
      <w:pPr>
        <w:pStyle w:val="a0"/>
        <w:widowControl w:val="0"/>
        <w:spacing w:after="0" w:line="480" w:lineRule="auto"/>
        <w:ind w:firstLine="0"/>
        <w:jc w:val="lowKashida"/>
        <w:rPr>
          <w:rStyle w:val="Heading1Char"/>
          <w:sz w:val="28"/>
          <w:rtl/>
        </w:rPr>
      </w:pPr>
      <w:r w:rsidRPr="00854E05">
        <w:rPr>
          <w:rStyle w:val="Heading1Char"/>
          <w:rFonts w:hint="cs"/>
          <w:sz w:val="28"/>
          <w:rtl/>
        </w:rPr>
        <w:t>هدف‌ اصلي‌ و عمده‌ هر سازمان‌ آن‌ است‌ كه‌ ميزان‌ اثرب</w:t>
      </w:r>
      <w:r w:rsidR="00281F79">
        <w:rPr>
          <w:rStyle w:val="Heading1Char"/>
          <w:rFonts w:hint="cs"/>
          <w:sz w:val="28"/>
          <w:rtl/>
        </w:rPr>
        <w:t>خشي‌ عملكرد نيروهاي‌ خود را، به</w:t>
      </w:r>
      <w:r w:rsidR="00281F79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 xml:space="preserve">ويژه در زمان‌ بحران‌‌، به‌ حداكثر ممكن‌ برساند. اين‌ هدف‌ كلان‌ و اساسي‌ تنها زماني‌ محقق‌ خواهد شد كه‌ </w:t>
      </w:r>
      <w:r w:rsidR="00281F79">
        <w:rPr>
          <w:rStyle w:val="Heading1Char"/>
          <w:rFonts w:cs="Times New Roman" w:hint="cs"/>
          <w:sz w:val="28"/>
          <w:rtl/>
        </w:rPr>
        <w:t>"</w:t>
      </w:r>
      <w:r w:rsidRPr="00854E05">
        <w:rPr>
          <w:rStyle w:val="Heading1Char"/>
          <w:rFonts w:hint="cs"/>
          <w:sz w:val="28"/>
          <w:rtl/>
        </w:rPr>
        <w:t>هر كس‌ در جايگاه ‌واقعي‌ و تخصصي‌ خويش‌ قرار گيرد</w:t>
      </w:r>
      <w:r w:rsidR="00281F79">
        <w:rPr>
          <w:rStyle w:val="Heading1Char"/>
          <w:rFonts w:cs="Times New Roman" w:hint="cs"/>
          <w:sz w:val="28"/>
          <w:rtl/>
        </w:rPr>
        <w:t>"</w:t>
      </w:r>
      <w:r w:rsidRPr="00854E05">
        <w:rPr>
          <w:rStyle w:val="Heading1Char"/>
          <w:rFonts w:hint="cs"/>
          <w:sz w:val="28"/>
          <w:rtl/>
        </w:rPr>
        <w:t xml:space="preserve"> و افرادي كه ا</w:t>
      </w:r>
      <w:r w:rsidR="00281F79">
        <w:rPr>
          <w:rStyle w:val="Heading1Char"/>
          <w:rFonts w:hint="cs"/>
          <w:sz w:val="28"/>
          <w:rtl/>
        </w:rPr>
        <w:t>ز توانايي مديريت بحران برخوردار</w:t>
      </w:r>
      <w:r w:rsidRPr="00854E05">
        <w:rPr>
          <w:rStyle w:val="Heading1Char"/>
          <w:rFonts w:hint="cs"/>
          <w:sz w:val="28"/>
          <w:rtl/>
        </w:rPr>
        <w:t xml:space="preserve">ند شناسايي </w:t>
      </w:r>
      <w:r w:rsidR="00281F79">
        <w:rPr>
          <w:rStyle w:val="Heading1Char"/>
          <w:rFonts w:hint="cs"/>
          <w:sz w:val="28"/>
          <w:rtl/>
        </w:rPr>
        <w:t>شد</w:t>
      </w:r>
      <w:r w:rsidRPr="00854E05">
        <w:rPr>
          <w:rStyle w:val="Heading1Char"/>
          <w:rFonts w:hint="cs"/>
          <w:sz w:val="28"/>
          <w:rtl/>
        </w:rPr>
        <w:t>ه</w:t>
      </w:r>
      <w:r w:rsidR="00281F79">
        <w:rPr>
          <w:rStyle w:val="Heading1Char"/>
          <w:rFonts w:hint="cs"/>
          <w:sz w:val="28"/>
          <w:rtl/>
        </w:rPr>
        <w:t>،</w:t>
      </w:r>
      <w:r w:rsidRPr="00854E05">
        <w:rPr>
          <w:rStyle w:val="Heading1Char"/>
          <w:rFonts w:hint="cs"/>
          <w:sz w:val="28"/>
          <w:rtl/>
        </w:rPr>
        <w:t xml:space="preserve"> در زمان‌هاي بحراني </w:t>
      </w:r>
      <w:r w:rsidR="00281F79">
        <w:rPr>
          <w:rStyle w:val="Heading1Char"/>
          <w:rFonts w:hint="cs"/>
          <w:sz w:val="28"/>
          <w:rtl/>
        </w:rPr>
        <w:t>به کار گرفته شوند</w:t>
      </w:r>
      <w:r w:rsidRPr="00854E05">
        <w:rPr>
          <w:rStyle w:val="Heading1Char"/>
          <w:rFonts w:hint="cs"/>
          <w:sz w:val="28"/>
          <w:rtl/>
        </w:rPr>
        <w:t xml:space="preserve">. تحقق‌ اين‌ مقصود روحيه‌ كاركنان‌ را تعالي‌ مي‌بخشد، رضايت‌ شغلي‌ آنان‌ را افزايش‌ مي‌دهد و روابط‌ اجتماعي‌ و شغلي‌ كاركنان‌  را بهبود مي‌بخشد، اين‌ پيامدهاي‌ مطلوب‌ به‌ نوبه‌ خود عملكرد كاركنان‌ را به‌ سطح‌ بهينه‌ و مطلوب‌ افزايش‌ مي‌دهد (كروكر، 1989). اما، كاركنان‌ زماني‌ در </w:t>
      </w:r>
      <w:r w:rsidR="0035490C">
        <w:rPr>
          <w:rStyle w:val="Heading1Char"/>
          <w:rFonts w:cs="Times New Roman" w:hint="cs"/>
          <w:sz w:val="28"/>
          <w:rtl/>
        </w:rPr>
        <w:t>"</w:t>
      </w:r>
      <w:r w:rsidRPr="00854E05">
        <w:rPr>
          <w:rStyle w:val="Heading1Char"/>
          <w:rFonts w:hint="cs"/>
          <w:sz w:val="28"/>
          <w:rtl/>
        </w:rPr>
        <w:t>جايگاه‌ واقعي‌ خويش‌</w:t>
      </w:r>
      <w:r w:rsidR="0035490C">
        <w:rPr>
          <w:rStyle w:val="Heading1Char"/>
          <w:rFonts w:cs="Times New Roman" w:hint="cs"/>
          <w:sz w:val="28"/>
          <w:rtl/>
        </w:rPr>
        <w:t>"</w:t>
      </w:r>
      <w:r w:rsidRPr="00854E05">
        <w:rPr>
          <w:rStyle w:val="Heading1Char"/>
          <w:rFonts w:hint="cs"/>
          <w:sz w:val="28"/>
          <w:rtl/>
        </w:rPr>
        <w:t xml:space="preserve"> قرار مي‌گيرند كه‌ انتخاب‌ و گزينش‌، جايابي‌ و انتصاب‌، و ترفيع‌ و آموزش‌ آنان‌ براساس‌ ارزشيابي‌هاي‌ دقيق‌، عيني‌ و روشمند (سيستماتيك‌) صورت‌ گيرد (جاگر، 1988).</w:t>
      </w:r>
    </w:p>
    <w:p w:rsidR="001F5A5A" w:rsidRPr="00854E05" w:rsidRDefault="00281F79" w:rsidP="003A3977">
      <w:pPr>
        <w:pStyle w:val="a0"/>
        <w:widowControl w:val="0"/>
        <w:spacing w:after="0" w:line="480" w:lineRule="auto"/>
        <w:ind w:firstLine="0"/>
        <w:jc w:val="lowKashida"/>
        <w:rPr>
          <w:rStyle w:val="Heading1Char"/>
          <w:sz w:val="28"/>
          <w:rtl/>
        </w:rPr>
      </w:pPr>
      <w:r>
        <w:rPr>
          <w:rStyle w:val="Heading1Char"/>
          <w:rFonts w:hint="cs"/>
          <w:sz w:val="28"/>
          <w:rtl/>
        </w:rPr>
        <w:lastRenderedPageBreak/>
        <w:t>پس</w:t>
      </w:r>
      <w:r w:rsidR="001F5A5A" w:rsidRPr="00854E05">
        <w:rPr>
          <w:rStyle w:val="Heading1Char"/>
          <w:rFonts w:hint="cs"/>
          <w:sz w:val="28"/>
          <w:rtl/>
        </w:rPr>
        <w:t xml:space="preserve"> از جنگ‌ </w:t>
      </w:r>
      <w:r>
        <w:rPr>
          <w:rStyle w:val="Heading1Char"/>
          <w:rFonts w:hint="cs"/>
          <w:sz w:val="28"/>
          <w:rtl/>
        </w:rPr>
        <w:t xml:space="preserve">دوم </w:t>
      </w:r>
      <w:r w:rsidR="001F5A5A" w:rsidRPr="00854E05">
        <w:rPr>
          <w:rStyle w:val="Heading1Char"/>
          <w:rFonts w:hint="cs"/>
          <w:sz w:val="28"/>
          <w:rtl/>
        </w:rPr>
        <w:t xml:space="preserve">جهاني‌ (45-1939) در كشورهاي‌ صنعتي‌ (به‌ويژه‌ در </w:t>
      </w:r>
      <w:r w:rsidR="0035490C">
        <w:rPr>
          <w:rStyle w:val="Heading1Char"/>
          <w:rFonts w:hint="cs"/>
          <w:sz w:val="28"/>
          <w:rtl/>
        </w:rPr>
        <w:t>ا</w:t>
      </w:r>
      <w:r w:rsidR="001F5A5A" w:rsidRPr="00854E05">
        <w:rPr>
          <w:rStyle w:val="Heading1Char"/>
          <w:rFonts w:hint="cs"/>
          <w:sz w:val="28"/>
          <w:rtl/>
        </w:rPr>
        <w:t>مريكا، انگل</w:t>
      </w:r>
      <w:r>
        <w:rPr>
          <w:rStyle w:val="Heading1Char"/>
          <w:rFonts w:hint="cs"/>
          <w:sz w:val="28"/>
          <w:rtl/>
        </w:rPr>
        <w:t>ی</w:t>
      </w:r>
      <w:r w:rsidR="001F5A5A" w:rsidRPr="00854E05">
        <w:rPr>
          <w:rStyle w:val="Heading1Char"/>
          <w:rFonts w:hint="cs"/>
          <w:sz w:val="28"/>
          <w:rtl/>
        </w:rPr>
        <w:t>س‌، سو</w:t>
      </w:r>
      <w:r w:rsidR="0035490C">
        <w:rPr>
          <w:rStyle w:val="Heading1Char"/>
          <w:rFonts w:hint="cs"/>
          <w:sz w:val="28"/>
          <w:rtl/>
        </w:rPr>
        <w:t>ئ</w:t>
      </w:r>
      <w:r w:rsidR="001F5A5A" w:rsidRPr="00854E05">
        <w:rPr>
          <w:rStyle w:val="Heading1Char"/>
          <w:rFonts w:hint="cs"/>
          <w:sz w:val="28"/>
          <w:rtl/>
        </w:rPr>
        <w:t>يس‌، آلمان</w:t>
      </w:r>
      <w:r w:rsidR="0035490C">
        <w:rPr>
          <w:rStyle w:val="Heading1Char"/>
          <w:rFonts w:hint="cs"/>
          <w:sz w:val="28"/>
          <w:rtl/>
        </w:rPr>
        <w:t xml:space="preserve"> غربي ‌سابق‌ و...) اين</w:t>
      </w:r>
      <w:r w:rsidR="0035490C">
        <w:rPr>
          <w:rStyle w:val="Heading1Char"/>
          <w:rFonts w:hint="eastAsia"/>
          <w:sz w:val="28"/>
          <w:rtl/>
        </w:rPr>
        <w:t>‌</w:t>
      </w:r>
      <w:r w:rsidR="001F5A5A" w:rsidRPr="00854E05">
        <w:rPr>
          <w:rStyle w:val="Heading1Char"/>
          <w:rFonts w:hint="cs"/>
          <w:sz w:val="28"/>
          <w:rtl/>
        </w:rPr>
        <w:t>گونه‌ ارزشيابي‌ها به‌ روان‌شناسان‌ سپرده‌ شده‌ است</w:t>
      </w:r>
      <w:r w:rsidR="0035490C">
        <w:rPr>
          <w:rStyle w:val="Heading1Char"/>
          <w:rFonts w:hint="cs"/>
          <w:sz w:val="28"/>
          <w:rtl/>
        </w:rPr>
        <w:t xml:space="preserve"> </w:t>
      </w:r>
      <w:r w:rsidR="001F5A5A" w:rsidRPr="00854E05">
        <w:rPr>
          <w:rStyle w:val="Heading1Char"/>
          <w:rFonts w:hint="cs"/>
          <w:sz w:val="28"/>
          <w:rtl/>
        </w:rPr>
        <w:t>‌(استيج‌، 1991). البته</w:t>
      </w:r>
      <w:r w:rsidR="0035490C">
        <w:rPr>
          <w:rStyle w:val="Heading1Char"/>
          <w:rFonts w:hint="cs"/>
          <w:sz w:val="28"/>
          <w:rtl/>
        </w:rPr>
        <w:t xml:space="preserve"> </w:t>
      </w:r>
      <w:r w:rsidR="001F5A5A" w:rsidRPr="00854E05">
        <w:rPr>
          <w:rStyle w:val="Heading1Char"/>
          <w:rFonts w:hint="cs"/>
          <w:sz w:val="28"/>
          <w:rtl/>
        </w:rPr>
        <w:t>روان‌شناسان‌ اين‌ نقش‌ را، در مقياس</w:t>
      </w:r>
      <w:r>
        <w:rPr>
          <w:rStyle w:val="Heading1Char"/>
          <w:rFonts w:hint="cs"/>
          <w:sz w:val="28"/>
          <w:rtl/>
        </w:rPr>
        <w:t>ی</w:t>
      </w:r>
      <w:r w:rsidR="001F5A5A" w:rsidRPr="00854E05">
        <w:rPr>
          <w:rStyle w:val="Heading1Char"/>
          <w:rFonts w:hint="cs"/>
          <w:sz w:val="28"/>
          <w:rtl/>
        </w:rPr>
        <w:t xml:space="preserve">‌ محدودتر‌ در جنگ‌ </w:t>
      </w:r>
      <w:r>
        <w:rPr>
          <w:rStyle w:val="Heading1Char"/>
          <w:rFonts w:hint="cs"/>
          <w:sz w:val="28"/>
          <w:rtl/>
        </w:rPr>
        <w:t xml:space="preserve">اول </w:t>
      </w:r>
      <w:r w:rsidR="001F5A5A" w:rsidRPr="00854E05">
        <w:rPr>
          <w:rStyle w:val="Heading1Char"/>
          <w:rFonts w:hint="cs"/>
          <w:sz w:val="28"/>
          <w:rtl/>
        </w:rPr>
        <w:t>جهاني‌ (18-1914) نيز بر عهده‌ داشتند. در سال</w:t>
      </w:r>
      <w:r w:rsidR="00EF6272">
        <w:rPr>
          <w:rStyle w:val="Heading1Char"/>
          <w:rFonts w:hint="cs"/>
          <w:sz w:val="28"/>
          <w:rtl/>
        </w:rPr>
        <w:t xml:space="preserve"> </w:t>
      </w:r>
      <w:r w:rsidR="001F5A5A" w:rsidRPr="00854E05">
        <w:rPr>
          <w:rStyle w:val="Heading1Char"/>
          <w:rFonts w:hint="cs"/>
          <w:sz w:val="28"/>
          <w:rtl/>
        </w:rPr>
        <w:t xml:space="preserve">‌1917، يعني‌ سال‌ ورود </w:t>
      </w:r>
      <w:r w:rsidR="00EF6272">
        <w:rPr>
          <w:rStyle w:val="Heading1Char"/>
          <w:rFonts w:hint="cs"/>
          <w:sz w:val="28"/>
          <w:rtl/>
        </w:rPr>
        <w:t>ا</w:t>
      </w:r>
      <w:r w:rsidR="001F5A5A" w:rsidRPr="00854E05">
        <w:rPr>
          <w:rStyle w:val="Heading1Char"/>
          <w:rFonts w:hint="cs"/>
          <w:sz w:val="28"/>
          <w:rtl/>
        </w:rPr>
        <w:t xml:space="preserve">مريكا به‌ جنگ‌، رئيس‌ انجمن‌ روان‌شناسان‌ </w:t>
      </w:r>
      <w:r w:rsidR="00EF6272">
        <w:rPr>
          <w:rStyle w:val="Heading1Char"/>
          <w:rFonts w:hint="cs"/>
          <w:sz w:val="28"/>
          <w:rtl/>
        </w:rPr>
        <w:t>ا</w:t>
      </w:r>
      <w:r w:rsidR="001F5A5A" w:rsidRPr="00854E05">
        <w:rPr>
          <w:rStyle w:val="Heading1Char"/>
          <w:rFonts w:hint="cs"/>
          <w:sz w:val="28"/>
          <w:rtl/>
        </w:rPr>
        <w:t xml:space="preserve">مريكا، دكتر </w:t>
      </w:r>
      <w:r>
        <w:rPr>
          <w:rStyle w:val="Heading1Char"/>
          <w:rFonts w:cs="Times New Roman" w:hint="cs"/>
          <w:sz w:val="28"/>
          <w:rtl/>
        </w:rPr>
        <w:t>"</w:t>
      </w:r>
      <w:r w:rsidR="001F5A5A" w:rsidRPr="00854E05">
        <w:rPr>
          <w:rStyle w:val="Heading1Char"/>
          <w:rFonts w:hint="cs"/>
          <w:sz w:val="28"/>
          <w:rtl/>
        </w:rPr>
        <w:t>رابرت‌ يركز</w:t>
      </w:r>
      <w:r>
        <w:rPr>
          <w:rStyle w:val="Heading1Char"/>
          <w:rFonts w:cs="Times New Roman" w:hint="cs"/>
          <w:sz w:val="28"/>
          <w:rtl/>
        </w:rPr>
        <w:t>"</w:t>
      </w:r>
      <w:r w:rsidR="001F5A5A" w:rsidRPr="00854E05">
        <w:rPr>
          <w:rStyle w:val="Heading1Char"/>
          <w:rFonts w:hint="cs"/>
          <w:sz w:val="28"/>
          <w:rtl/>
        </w:rPr>
        <w:t xml:space="preserve">، پيشنهاد </w:t>
      </w:r>
      <w:r>
        <w:rPr>
          <w:rStyle w:val="Heading1Char"/>
          <w:rFonts w:hint="cs"/>
          <w:sz w:val="28"/>
          <w:rtl/>
        </w:rPr>
        <w:t>داد</w:t>
      </w:r>
      <w:r w:rsidR="001F5A5A" w:rsidRPr="00854E05">
        <w:rPr>
          <w:rStyle w:val="Heading1Char"/>
          <w:rFonts w:hint="cs"/>
          <w:sz w:val="28"/>
          <w:rtl/>
        </w:rPr>
        <w:t xml:space="preserve"> كه‌ در جنگ‌ از روان‌شناسي‌ نيز بهره‌ گرفته‌ شود. پيشنهاد او بلافاصله‌ پذيرفته‌ شد</w:t>
      </w:r>
      <w:r w:rsidR="00B30E93">
        <w:rPr>
          <w:rStyle w:val="Heading1Char"/>
          <w:rFonts w:hint="cs"/>
          <w:sz w:val="28"/>
          <w:rtl/>
        </w:rPr>
        <w:t>.</w:t>
      </w:r>
      <w:r w:rsidR="001F5A5A" w:rsidRPr="00854E05">
        <w:rPr>
          <w:rStyle w:val="Heading1Char"/>
          <w:rFonts w:hint="cs"/>
          <w:sz w:val="28"/>
          <w:rtl/>
        </w:rPr>
        <w:t xml:space="preserve"> و</w:t>
      </w:r>
      <w:r w:rsidR="00B30E93">
        <w:rPr>
          <w:rStyle w:val="Heading1Char"/>
          <w:rFonts w:hint="cs"/>
          <w:sz w:val="28"/>
          <w:rtl/>
        </w:rPr>
        <w:t>ی</w:t>
      </w:r>
      <w:r w:rsidR="001F5A5A" w:rsidRPr="00854E05">
        <w:rPr>
          <w:rStyle w:val="Heading1Char"/>
          <w:rFonts w:hint="cs"/>
          <w:sz w:val="28"/>
          <w:rtl/>
        </w:rPr>
        <w:t xml:space="preserve"> كميته‌اي‌ متشكل‌ از روان‌شناسان‌ را مأمور</w:t>
      </w:r>
      <w:r w:rsidR="00EF6272">
        <w:rPr>
          <w:rStyle w:val="Heading1Char"/>
          <w:rFonts w:hint="cs"/>
          <w:sz w:val="28"/>
          <w:rtl/>
        </w:rPr>
        <w:t xml:space="preserve"> ک</w:t>
      </w:r>
      <w:r w:rsidR="001F5A5A" w:rsidRPr="00854E05">
        <w:rPr>
          <w:rStyle w:val="Heading1Char"/>
          <w:rFonts w:hint="cs"/>
          <w:sz w:val="28"/>
          <w:rtl/>
        </w:rPr>
        <w:t xml:space="preserve">رد تا مبادرت‌ به‌ تأسيس‌ </w:t>
      </w:r>
      <w:r w:rsidR="00EF6272">
        <w:rPr>
          <w:rStyle w:val="Heading1Char"/>
          <w:rFonts w:cs="Times New Roman" w:hint="cs"/>
          <w:sz w:val="28"/>
          <w:rtl/>
        </w:rPr>
        <w:t>"</w:t>
      </w:r>
      <w:r w:rsidR="001F5A5A" w:rsidRPr="00854E05">
        <w:rPr>
          <w:rStyle w:val="Heading1Char"/>
          <w:rFonts w:hint="cs"/>
          <w:sz w:val="28"/>
          <w:rtl/>
        </w:rPr>
        <w:t>يگان‌ روان‌شناسي‌ نظامي‌</w:t>
      </w:r>
      <w:r w:rsidR="00EF6272">
        <w:rPr>
          <w:rStyle w:val="Heading1Char"/>
          <w:rFonts w:cs="Times New Roman" w:hint="cs"/>
          <w:sz w:val="28"/>
          <w:rtl/>
        </w:rPr>
        <w:t>"</w:t>
      </w:r>
      <w:r w:rsidR="00B30E93">
        <w:rPr>
          <w:rStyle w:val="Heading1Char"/>
          <w:rFonts w:hint="cs"/>
          <w:sz w:val="28"/>
          <w:rtl/>
        </w:rPr>
        <w:t xml:space="preserve"> کن</w:t>
      </w:r>
      <w:r w:rsidR="001F5A5A" w:rsidRPr="00854E05">
        <w:rPr>
          <w:rStyle w:val="Heading1Char"/>
          <w:rFonts w:hint="cs"/>
          <w:sz w:val="28"/>
          <w:rtl/>
        </w:rPr>
        <w:t>ند. اين‌ يگان‌ به‌ زودي‌ اقدامات‌ فراگيري‌ انجام‌ داد</w:t>
      </w:r>
      <w:r w:rsidR="003A3977">
        <w:rPr>
          <w:rStyle w:val="Heading1Char"/>
          <w:rFonts w:hint="cs"/>
          <w:sz w:val="28"/>
          <w:rtl/>
        </w:rPr>
        <w:t>.</w:t>
      </w:r>
      <w:r w:rsidR="001F5A5A" w:rsidRPr="00854E05">
        <w:rPr>
          <w:rStyle w:val="Heading1Char"/>
          <w:rFonts w:hint="cs"/>
          <w:sz w:val="28"/>
          <w:rtl/>
        </w:rPr>
        <w:t xml:space="preserve"> يكي‌ از</w:t>
      </w:r>
      <w:r w:rsidR="00EF6272">
        <w:rPr>
          <w:rStyle w:val="Heading1Char"/>
          <w:rFonts w:hint="cs"/>
          <w:sz w:val="28"/>
          <w:rtl/>
        </w:rPr>
        <w:t xml:space="preserve"> </w:t>
      </w:r>
      <w:r w:rsidR="001F5A5A" w:rsidRPr="00854E05">
        <w:rPr>
          <w:rStyle w:val="Heading1Char"/>
          <w:rFonts w:hint="cs"/>
          <w:sz w:val="28"/>
          <w:rtl/>
        </w:rPr>
        <w:t>آن‌ اقدامات‌ تهيه‌ آزمون‌هاي‌ آلفا و بتاي‌ ارتش‌ بود</w:t>
      </w:r>
      <w:bookmarkStart w:id="122" w:name="OLE_LINK153"/>
      <w:bookmarkStart w:id="123" w:name="OLE_LINK154"/>
      <w:r w:rsidR="00EF6272">
        <w:rPr>
          <w:rStyle w:val="Heading1Char"/>
          <w:rFonts w:hint="cs"/>
          <w:sz w:val="28"/>
          <w:rtl/>
        </w:rPr>
        <w:t xml:space="preserve"> </w:t>
      </w:r>
      <w:r w:rsidR="001F5A5A" w:rsidRPr="00854E05">
        <w:rPr>
          <w:rStyle w:val="Heading1Char"/>
          <w:rFonts w:hint="cs"/>
          <w:sz w:val="28"/>
          <w:rtl/>
        </w:rPr>
        <w:t>(باصری و همکاران، 1391).</w:t>
      </w:r>
      <w:bookmarkEnd w:id="122"/>
      <w:bookmarkEnd w:id="123"/>
    </w:p>
    <w:p w:rsidR="001F5A5A" w:rsidRPr="00854E05" w:rsidRDefault="001F5A5A" w:rsidP="00614067">
      <w:pPr>
        <w:pStyle w:val="a0"/>
        <w:widowControl w:val="0"/>
        <w:spacing w:after="0" w:line="480" w:lineRule="auto"/>
        <w:ind w:firstLine="0"/>
        <w:jc w:val="lowKashida"/>
        <w:rPr>
          <w:rStyle w:val="Heading1Char"/>
          <w:sz w:val="28"/>
          <w:rtl/>
        </w:rPr>
      </w:pPr>
      <w:r w:rsidRPr="00854E05">
        <w:rPr>
          <w:rStyle w:val="Heading1Char"/>
          <w:rFonts w:hint="cs"/>
          <w:sz w:val="28"/>
          <w:rtl/>
        </w:rPr>
        <w:t>جاگر (1988) با بررسي‌ تاريخ‌ تحول‌ روان‌سنجي</w:t>
      </w:r>
      <w:r w:rsidR="00AE0A37">
        <w:rPr>
          <w:rStyle w:val="Heading1Char"/>
          <w:rFonts w:hint="cs"/>
          <w:sz w:val="28"/>
          <w:rtl/>
        </w:rPr>
        <w:t>ِ</w:t>
      </w:r>
      <w:r w:rsidRPr="00854E05">
        <w:rPr>
          <w:rStyle w:val="Heading1Char"/>
          <w:rFonts w:hint="cs"/>
          <w:sz w:val="28"/>
          <w:rtl/>
        </w:rPr>
        <w:t>‌ كاربردي‌ و روش‌هاي‌ ارزشيابي‌ سه‌ منبع‌ عمده‌ اين‌ تحول‌ را شناسايي‌كرده‌ است‌. از نظر او نخستين‌ منبع‌ ارزشيابي‌ روان</w:t>
      </w:r>
      <w:r w:rsidR="00EF6272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پزشكي‌ است‌. در اين‌ نوع‌ ارزشيابي‌ براي‌ تشخيص</w:t>
      </w:r>
      <w:r w:rsidR="00AE0A37">
        <w:rPr>
          <w:rStyle w:val="Heading1Char"/>
          <w:rFonts w:hint="cs"/>
          <w:sz w:val="28"/>
          <w:rtl/>
        </w:rPr>
        <w:t xml:space="preserve"> </w:t>
      </w:r>
      <w:r w:rsidRPr="00854E05">
        <w:rPr>
          <w:rStyle w:val="Heading1Char"/>
          <w:rFonts w:hint="cs"/>
          <w:sz w:val="28"/>
          <w:rtl/>
        </w:rPr>
        <w:t>سندر</w:t>
      </w:r>
      <w:r w:rsidR="00EF6272">
        <w:rPr>
          <w:rStyle w:val="Heading1Char"/>
          <w:rFonts w:hint="cs"/>
          <w:sz w:val="28"/>
          <w:rtl/>
        </w:rPr>
        <w:t>و</w:t>
      </w:r>
      <w:r w:rsidRPr="00854E05">
        <w:rPr>
          <w:rStyle w:val="Heading1Char"/>
          <w:rFonts w:hint="cs"/>
          <w:sz w:val="28"/>
          <w:rtl/>
        </w:rPr>
        <w:t>م‌هاي ‌باليني‌ روان</w:t>
      </w:r>
      <w:r w:rsidR="00EF6272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 xml:space="preserve">پزشكي‌ در بين‌ كاركنان‌  از </w:t>
      </w:r>
      <w:r w:rsidR="00AE0A37">
        <w:rPr>
          <w:rStyle w:val="Heading1Char"/>
          <w:rFonts w:hint="cs"/>
          <w:sz w:val="28"/>
          <w:rtl/>
        </w:rPr>
        <w:t>ا</w:t>
      </w:r>
      <w:r w:rsidRPr="00854E05">
        <w:rPr>
          <w:rStyle w:val="Heading1Char"/>
          <w:rFonts w:hint="cs"/>
          <w:sz w:val="28"/>
          <w:rtl/>
        </w:rPr>
        <w:t>ل</w:t>
      </w:r>
      <w:r w:rsidR="00AE0A37">
        <w:rPr>
          <w:rStyle w:val="Heading1Char"/>
          <w:rFonts w:hint="cs"/>
          <w:sz w:val="28"/>
          <w:rtl/>
        </w:rPr>
        <w:t>گوی‌ پزشكي‌ بيماري‌ها و ا</w:t>
      </w:r>
      <w:r w:rsidRPr="00854E05">
        <w:rPr>
          <w:rStyle w:val="Heading1Char"/>
          <w:rFonts w:hint="cs"/>
          <w:sz w:val="28"/>
          <w:rtl/>
        </w:rPr>
        <w:t>ل</w:t>
      </w:r>
      <w:r w:rsidR="00AE0A37">
        <w:rPr>
          <w:rStyle w:val="Heading1Char"/>
          <w:rFonts w:hint="cs"/>
          <w:sz w:val="28"/>
          <w:rtl/>
        </w:rPr>
        <w:t>گو</w:t>
      </w:r>
      <w:r w:rsidRPr="00854E05">
        <w:rPr>
          <w:rStyle w:val="Heading1Char"/>
          <w:rFonts w:hint="cs"/>
          <w:sz w:val="28"/>
          <w:rtl/>
        </w:rPr>
        <w:t xml:space="preserve">‌هاي‌ علوم‌ طبيعي‌ </w:t>
      </w:r>
      <w:r w:rsidR="00AE0A37">
        <w:rPr>
          <w:rStyle w:val="Heading1Char"/>
          <w:rFonts w:hint="cs"/>
          <w:sz w:val="28"/>
          <w:rtl/>
        </w:rPr>
        <w:t>بهره گرفته</w:t>
      </w:r>
      <w:r w:rsidRPr="00854E05">
        <w:rPr>
          <w:rStyle w:val="Heading1Char"/>
          <w:rFonts w:hint="cs"/>
          <w:sz w:val="28"/>
          <w:rtl/>
        </w:rPr>
        <w:t>‌ شده‌ است‌. در اين‌ زمينه ‌كريپلين‌، روان</w:t>
      </w:r>
      <w:r w:rsidR="00EF6272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پزشك، و ياسپرس‌، فيلسوف‌ و روان</w:t>
      </w:r>
      <w:r w:rsidR="00EF6272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پزشك‌، رويكرد روان‌شناختي</w:t>
      </w:r>
      <w:r w:rsidR="00AE0A37">
        <w:rPr>
          <w:rStyle w:val="Heading1Char"/>
          <w:rFonts w:hint="cs"/>
          <w:sz w:val="28"/>
          <w:rtl/>
        </w:rPr>
        <w:t>ِ‌ نويني‌ را به نام</w:t>
      </w:r>
      <w:r w:rsidRPr="00854E05">
        <w:rPr>
          <w:rStyle w:val="Heading1Char"/>
          <w:rFonts w:hint="cs"/>
          <w:sz w:val="28"/>
          <w:rtl/>
        </w:rPr>
        <w:t xml:space="preserve">‌ </w:t>
      </w:r>
      <w:r w:rsidR="00EF6272">
        <w:rPr>
          <w:rStyle w:val="Heading1Char"/>
          <w:rFonts w:cs="Times New Roman" w:hint="cs"/>
          <w:sz w:val="28"/>
          <w:rtl/>
        </w:rPr>
        <w:t>"</w:t>
      </w:r>
      <w:r w:rsidRPr="00854E05">
        <w:rPr>
          <w:rStyle w:val="Heading1Char"/>
          <w:rFonts w:hint="cs"/>
          <w:sz w:val="28"/>
          <w:rtl/>
        </w:rPr>
        <w:t>رويكرد باليني</w:t>
      </w:r>
      <w:r w:rsidR="00EF6272">
        <w:rPr>
          <w:rStyle w:val="Heading1Char"/>
          <w:rFonts w:cs="Times New Roman" w:hint="cs"/>
          <w:sz w:val="28"/>
          <w:rtl/>
        </w:rPr>
        <w:t>"</w:t>
      </w:r>
      <w:r w:rsidRPr="00854E05">
        <w:rPr>
          <w:rStyle w:val="Heading1Char"/>
          <w:rFonts w:hint="cs"/>
          <w:sz w:val="28"/>
          <w:rtl/>
        </w:rPr>
        <w:t xml:space="preserve"> معرفي‌ كرده‌اند. در اين‌ رويكرد، نشانه‌هاي‌ آسيب‌شناختي</w:t>
      </w:r>
      <w:r w:rsidR="004C3987">
        <w:rPr>
          <w:rStyle w:val="Heading1Char"/>
          <w:rFonts w:hint="cs"/>
          <w:sz w:val="28"/>
          <w:rtl/>
        </w:rPr>
        <w:t>ِ</w:t>
      </w:r>
      <w:r w:rsidRPr="00854E05">
        <w:rPr>
          <w:rStyle w:val="Heading1Char"/>
          <w:rFonts w:hint="cs"/>
          <w:sz w:val="28"/>
          <w:rtl/>
        </w:rPr>
        <w:t xml:space="preserve">‌ رواني‌ از زاويه‌ ديد پديدارشناختي‌ بررسي‌ </w:t>
      </w:r>
      <w:r w:rsidR="00614067">
        <w:rPr>
          <w:rStyle w:val="Heading1Char"/>
          <w:rFonts w:hint="cs"/>
          <w:sz w:val="28"/>
          <w:rtl/>
        </w:rPr>
        <w:t>می</w:t>
      </w:r>
      <w:r w:rsidR="00614067">
        <w:rPr>
          <w:rStyle w:val="Heading1Char"/>
          <w:rFonts w:hint="eastAsia"/>
          <w:sz w:val="28"/>
          <w:rtl/>
        </w:rPr>
        <w:t>‌</w:t>
      </w:r>
      <w:r w:rsidR="00614067">
        <w:rPr>
          <w:rStyle w:val="Heading1Char"/>
          <w:rFonts w:hint="cs"/>
          <w:sz w:val="28"/>
          <w:rtl/>
        </w:rPr>
        <w:t>شود</w:t>
      </w:r>
      <w:r w:rsidRPr="00854E05">
        <w:rPr>
          <w:rStyle w:val="Heading1Char"/>
          <w:rFonts w:hint="cs"/>
          <w:sz w:val="28"/>
          <w:rtl/>
        </w:rPr>
        <w:t>.</w:t>
      </w:r>
    </w:p>
    <w:p w:rsidR="001F5A5A" w:rsidRPr="00854E05" w:rsidRDefault="001F5A5A" w:rsidP="003D6673">
      <w:pPr>
        <w:widowControl w:val="0"/>
        <w:bidi/>
        <w:spacing w:after="0" w:line="480" w:lineRule="auto"/>
        <w:jc w:val="lowKashida"/>
        <w:rPr>
          <w:rStyle w:val="Heading1Char"/>
          <w:color w:val="000000"/>
          <w:sz w:val="28"/>
          <w:rtl/>
        </w:rPr>
      </w:pPr>
      <w:r w:rsidRPr="00854E05">
        <w:rPr>
          <w:rStyle w:val="Heading1Char"/>
          <w:rFonts w:hint="cs"/>
          <w:sz w:val="28"/>
          <w:rtl/>
        </w:rPr>
        <w:t>يكي از ابعاد ارزيابي منابع انساني در مديريت بحران ارزيابي ويژگي‌هاي روان</w:t>
      </w:r>
      <w:r w:rsidR="00B84DB6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شناختي و خصوصيات شخصيتي است. استوگديل‌ (</w:t>
      </w:r>
      <w:bookmarkStart w:id="124" w:name="OLE_LINK573"/>
      <w:bookmarkStart w:id="125" w:name="OLE_LINK574"/>
      <w:r w:rsidRPr="00854E05">
        <w:rPr>
          <w:rStyle w:val="Heading1Char"/>
          <w:rFonts w:hint="cs"/>
          <w:sz w:val="28"/>
          <w:rtl/>
        </w:rPr>
        <w:t>19</w:t>
      </w:r>
      <w:bookmarkEnd w:id="124"/>
      <w:bookmarkEnd w:id="125"/>
      <w:r w:rsidR="002D0388" w:rsidRPr="00854E05">
        <w:rPr>
          <w:rStyle w:val="Heading1Char"/>
          <w:rFonts w:hint="cs"/>
          <w:sz w:val="28"/>
          <w:rtl/>
        </w:rPr>
        <w:t>74</w:t>
      </w:r>
      <w:r w:rsidRPr="00854E05">
        <w:rPr>
          <w:rStyle w:val="Heading1Char"/>
          <w:rFonts w:hint="cs"/>
          <w:sz w:val="28"/>
          <w:rtl/>
        </w:rPr>
        <w:t xml:space="preserve">)، </w:t>
      </w:r>
      <w:r w:rsidRPr="00854E05">
        <w:rPr>
          <w:rStyle w:val="Heading1Char"/>
          <w:rFonts w:hint="cs"/>
          <w:color w:val="000000"/>
          <w:sz w:val="28"/>
          <w:rtl/>
        </w:rPr>
        <w:t>من‌ (1959)، لرد، دوادر و ايليگر (1986) مبادرت‌ به‌ انتشار زمينه‌يابي‌هايي‌ نموده‌اند كه‌ به‌ ارزشيابي‌ اعتبار ويژگي‌هاي روان</w:t>
      </w:r>
      <w:r w:rsidR="003D6673">
        <w:rPr>
          <w:rStyle w:val="Heading1Char"/>
          <w:rFonts w:hint="eastAsia"/>
          <w:color w:val="000000"/>
          <w:sz w:val="28"/>
          <w:rtl/>
        </w:rPr>
        <w:t>‌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شناختي و شخصيت‌، همانند پيش‌بيني‌ صلاحيت‌ رهبري‌، پرداخته‌اند. پيشينه‌ مربوط‌ به ‌اعتبار آزمون‌هاي‌ شخصيت‌ نيز توسط‌ </w:t>
      </w:r>
      <w:r w:rsidR="00B84DB6">
        <w:rPr>
          <w:rStyle w:val="Heading1Char"/>
          <w:color w:val="000000"/>
          <w:sz w:val="28"/>
          <w:rtl/>
        </w:rPr>
        <w:t>ریموند کاتل، یکی از نظریه</w:t>
      </w:r>
      <w:r w:rsidR="00B84DB6">
        <w:rPr>
          <w:rStyle w:val="Heading1Char"/>
          <w:rFonts w:hint="cs"/>
          <w:color w:val="000000"/>
          <w:sz w:val="28"/>
          <w:rtl/>
        </w:rPr>
        <w:t>‌</w:t>
      </w:r>
      <w:r w:rsidR="00C86031" w:rsidRPr="00854E05">
        <w:rPr>
          <w:rStyle w:val="Heading1Char"/>
          <w:color w:val="000000"/>
          <w:sz w:val="28"/>
          <w:rtl/>
        </w:rPr>
        <w:t>پردازان ویژگی</w:t>
      </w:r>
      <w:r w:rsidR="00B84DB6">
        <w:rPr>
          <w:rStyle w:val="Heading1Char"/>
          <w:rFonts w:hint="cs"/>
          <w:color w:val="000000"/>
          <w:sz w:val="28"/>
          <w:rtl/>
        </w:rPr>
        <w:t>‌</w:t>
      </w:r>
      <w:r w:rsidR="00C86031" w:rsidRPr="00854E05">
        <w:rPr>
          <w:rStyle w:val="Heading1Char"/>
          <w:color w:val="000000"/>
          <w:sz w:val="28"/>
          <w:rtl/>
        </w:rPr>
        <w:t xml:space="preserve">های شخصیت، تعداد </w:t>
      </w:r>
      <w:r w:rsidR="00C86031" w:rsidRPr="00854E05">
        <w:rPr>
          <w:rStyle w:val="Heading1Char"/>
          <w:color w:val="000000"/>
          <w:sz w:val="28"/>
          <w:rtl/>
        </w:rPr>
        <w:lastRenderedPageBreak/>
        <w:t>ویژگی</w:t>
      </w:r>
      <w:r w:rsidR="00B84DB6">
        <w:rPr>
          <w:rStyle w:val="Heading1Char"/>
          <w:rFonts w:hint="cs"/>
          <w:color w:val="000000"/>
          <w:sz w:val="28"/>
          <w:rtl/>
        </w:rPr>
        <w:t>‌</w:t>
      </w:r>
      <w:r w:rsidR="00C86031" w:rsidRPr="00854E05">
        <w:rPr>
          <w:rStyle w:val="Heading1Char"/>
          <w:color w:val="000000"/>
          <w:sz w:val="28"/>
          <w:rtl/>
        </w:rPr>
        <w:t xml:space="preserve">های اصلی شخصیت را از بیش از ۴۰۰۰ مورد که در </w:t>
      </w:r>
      <w:r w:rsidR="003D6673">
        <w:rPr>
          <w:rStyle w:val="Heading1Char"/>
          <w:rFonts w:hint="cs"/>
          <w:color w:val="000000"/>
          <w:sz w:val="28"/>
          <w:rtl/>
        </w:rPr>
        <w:t>فهر</w:t>
      </w:r>
      <w:r w:rsidR="00C86031" w:rsidRPr="00854E05">
        <w:rPr>
          <w:rStyle w:val="Heading1Char"/>
          <w:color w:val="000000"/>
          <w:sz w:val="28"/>
          <w:rtl/>
        </w:rPr>
        <w:t>ست اولیه آلپورت وجود داشت به ۱۷۱ مورد تقلیل داد. او این کار را عمدتاً از طریق حذف ویژگی</w:t>
      </w:r>
      <w:r w:rsidR="00B84DB6">
        <w:rPr>
          <w:rStyle w:val="Heading1Char"/>
          <w:rFonts w:hint="eastAsia"/>
          <w:color w:val="000000"/>
          <w:sz w:val="28"/>
          <w:rtl/>
        </w:rPr>
        <w:t>‌</w:t>
      </w:r>
      <w:r w:rsidR="00C86031" w:rsidRPr="00854E05">
        <w:rPr>
          <w:rStyle w:val="Heading1Char"/>
          <w:color w:val="000000"/>
          <w:sz w:val="28"/>
          <w:rtl/>
        </w:rPr>
        <w:t>های غیرمتداول و ترکیب خصوصیات مشترک انجام داد. کاتل سپس نمونه</w:t>
      </w:r>
      <w:r w:rsidR="003D6673">
        <w:rPr>
          <w:rStyle w:val="Heading1Char"/>
          <w:rFonts w:hint="cs"/>
          <w:color w:val="000000"/>
          <w:sz w:val="28"/>
          <w:rtl/>
        </w:rPr>
        <w:t>‌ای</w:t>
      </w:r>
      <w:r w:rsidR="00C86031" w:rsidRPr="00854E05">
        <w:rPr>
          <w:rStyle w:val="Heading1Char"/>
          <w:color w:val="000000"/>
          <w:sz w:val="28"/>
          <w:rtl/>
        </w:rPr>
        <w:t xml:space="preserve"> بزرگ از افراد را برای این ۱۷۱ ویژگی مختلف ارزیابی </w:t>
      </w:r>
      <w:r w:rsidR="003D6673">
        <w:rPr>
          <w:rStyle w:val="Heading1Char"/>
          <w:rFonts w:hint="cs"/>
          <w:color w:val="000000"/>
          <w:sz w:val="28"/>
          <w:rtl/>
        </w:rPr>
        <w:t>کر</w:t>
      </w:r>
      <w:r w:rsidR="00C86031" w:rsidRPr="00854E05">
        <w:rPr>
          <w:rStyle w:val="Heading1Char"/>
          <w:color w:val="000000"/>
          <w:sz w:val="28"/>
          <w:rtl/>
        </w:rPr>
        <w:t xml:space="preserve">د. وی آنگاه با </w:t>
      </w:r>
      <w:r w:rsidR="003D6673">
        <w:rPr>
          <w:rStyle w:val="Heading1Char"/>
          <w:rFonts w:hint="cs"/>
          <w:color w:val="000000"/>
          <w:sz w:val="28"/>
          <w:rtl/>
        </w:rPr>
        <w:t>بهره</w:t>
      </w:r>
      <w:r w:rsidR="003D6673">
        <w:rPr>
          <w:rStyle w:val="Heading1Char"/>
          <w:rFonts w:hint="eastAsia"/>
          <w:color w:val="000000"/>
          <w:sz w:val="28"/>
          <w:rtl/>
        </w:rPr>
        <w:t>‌</w:t>
      </w:r>
      <w:r w:rsidR="003D6673">
        <w:rPr>
          <w:rStyle w:val="Heading1Char"/>
          <w:rFonts w:hint="cs"/>
          <w:color w:val="000000"/>
          <w:sz w:val="28"/>
          <w:rtl/>
        </w:rPr>
        <w:t>گیری</w:t>
      </w:r>
      <w:r w:rsidR="00C86031" w:rsidRPr="00854E05">
        <w:rPr>
          <w:rStyle w:val="Heading1Char"/>
          <w:color w:val="000000"/>
          <w:sz w:val="28"/>
          <w:rtl/>
        </w:rPr>
        <w:t xml:space="preserve"> از یک روش آماری به نام </w:t>
      </w:r>
      <w:r w:rsidR="00B84DB6">
        <w:rPr>
          <w:rStyle w:val="Heading1Char"/>
          <w:rFonts w:cs="Times New Roman" w:hint="cs"/>
          <w:color w:val="000000"/>
          <w:sz w:val="28"/>
          <w:rtl/>
        </w:rPr>
        <w:t>"</w:t>
      </w:r>
      <w:r w:rsidR="00C86031" w:rsidRPr="00854E05">
        <w:rPr>
          <w:rStyle w:val="Heading1Char"/>
          <w:color w:val="000000"/>
          <w:sz w:val="28"/>
          <w:rtl/>
        </w:rPr>
        <w:t>تحلیل عوامل</w:t>
      </w:r>
      <w:r w:rsidR="00B84DB6">
        <w:rPr>
          <w:rStyle w:val="Heading1Char"/>
          <w:rFonts w:cs="Times New Roman" w:hint="cs"/>
          <w:color w:val="000000"/>
          <w:sz w:val="28"/>
          <w:rtl/>
        </w:rPr>
        <w:t>"</w:t>
      </w:r>
      <w:r w:rsidR="00C86031" w:rsidRPr="00854E05">
        <w:rPr>
          <w:rStyle w:val="Heading1Char"/>
          <w:color w:val="000000"/>
          <w:sz w:val="28"/>
          <w:rtl/>
        </w:rPr>
        <w:t>، ویژگی</w:t>
      </w:r>
      <w:r w:rsidR="008C396D">
        <w:rPr>
          <w:rStyle w:val="Heading1Char"/>
          <w:rFonts w:hint="cs"/>
          <w:color w:val="000000"/>
          <w:sz w:val="28"/>
          <w:rtl/>
        </w:rPr>
        <w:t>‌</w:t>
      </w:r>
      <w:r w:rsidR="00C86031" w:rsidRPr="00854E05">
        <w:rPr>
          <w:rStyle w:val="Heading1Char"/>
          <w:color w:val="000000"/>
          <w:sz w:val="28"/>
          <w:rtl/>
        </w:rPr>
        <w:t xml:space="preserve">های نزدیک به هم را معین کرد و سرانجام </w:t>
      </w:r>
      <w:r w:rsidR="003D6673">
        <w:rPr>
          <w:rStyle w:val="Heading1Char"/>
          <w:rFonts w:hint="cs"/>
          <w:color w:val="000000"/>
          <w:sz w:val="28"/>
          <w:rtl/>
        </w:rPr>
        <w:t>فهر</w:t>
      </w:r>
      <w:r w:rsidR="00C86031" w:rsidRPr="00854E05">
        <w:rPr>
          <w:rStyle w:val="Heading1Char"/>
          <w:color w:val="000000"/>
          <w:sz w:val="28"/>
          <w:rtl/>
        </w:rPr>
        <w:t>ست خود را به تنها ۱۶ ویژگی شخصیت کاهش داد. به گفته کاتل، این ۱۶ ویژگی، منبع و منش</w:t>
      </w:r>
      <w:r w:rsidR="008C396D">
        <w:rPr>
          <w:rStyle w:val="Heading1Char"/>
          <w:rFonts w:hint="cs"/>
          <w:color w:val="000000"/>
          <w:sz w:val="28"/>
          <w:rtl/>
        </w:rPr>
        <w:t>أ</w:t>
      </w:r>
      <w:r w:rsidR="00C86031" w:rsidRPr="00854E05">
        <w:rPr>
          <w:rStyle w:val="Heading1Char"/>
          <w:color w:val="000000"/>
          <w:sz w:val="28"/>
          <w:rtl/>
        </w:rPr>
        <w:t xml:space="preserve"> شخصیت تمام انسان</w:t>
      </w:r>
      <w:r w:rsidR="008C396D">
        <w:rPr>
          <w:rStyle w:val="Heading1Char"/>
          <w:rFonts w:hint="cs"/>
          <w:color w:val="000000"/>
          <w:sz w:val="28"/>
          <w:rtl/>
        </w:rPr>
        <w:t>‌</w:t>
      </w:r>
      <w:r w:rsidR="00C86031" w:rsidRPr="00854E05">
        <w:rPr>
          <w:rStyle w:val="Heading1Char"/>
          <w:color w:val="000000"/>
          <w:sz w:val="28"/>
          <w:rtl/>
        </w:rPr>
        <w:t>ها می</w:t>
      </w:r>
      <w:r w:rsidR="008C396D">
        <w:rPr>
          <w:rStyle w:val="Heading1Char"/>
          <w:rFonts w:hint="cs"/>
          <w:color w:val="000000"/>
          <w:sz w:val="28"/>
          <w:rtl/>
        </w:rPr>
        <w:t>‌</w:t>
      </w:r>
      <w:r w:rsidR="00C86031" w:rsidRPr="00854E05">
        <w:rPr>
          <w:rStyle w:val="Heading1Char"/>
          <w:color w:val="000000"/>
          <w:sz w:val="28"/>
          <w:rtl/>
        </w:rPr>
        <w:t xml:space="preserve">باشند. او همچنین یکی از پرکاربردترین </w:t>
      </w:r>
      <w:r w:rsidR="0087331A">
        <w:rPr>
          <w:rStyle w:val="Heading1Char"/>
          <w:color w:val="000000"/>
          <w:sz w:val="28"/>
          <w:rtl/>
        </w:rPr>
        <w:t>آزمون‌ها</w:t>
      </w:r>
      <w:r w:rsidR="00C86031" w:rsidRPr="00854E05">
        <w:rPr>
          <w:rStyle w:val="Heading1Char"/>
          <w:color w:val="000000"/>
          <w:sz w:val="28"/>
          <w:rtl/>
        </w:rPr>
        <w:t>ی ارزیابی شخصیت به نام پرسشنامه ۱۶ عامل شخصیت (16</w:t>
      </w:r>
      <w:r w:rsidR="00C86031" w:rsidRPr="00854E05">
        <w:rPr>
          <w:rStyle w:val="Heading1Char"/>
          <w:color w:val="000000"/>
          <w:sz w:val="28"/>
        </w:rPr>
        <w:t>PF</w:t>
      </w:r>
      <w:r w:rsidR="00C86031" w:rsidRPr="00854E05">
        <w:rPr>
          <w:rStyle w:val="Heading1Char"/>
          <w:color w:val="000000"/>
          <w:sz w:val="28"/>
          <w:rtl/>
        </w:rPr>
        <w:t>)</w:t>
      </w:r>
      <w:r w:rsidR="008C396D">
        <w:rPr>
          <w:rStyle w:val="Heading1Char"/>
          <w:rFonts w:hint="cs"/>
          <w:color w:val="000000"/>
          <w:sz w:val="28"/>
          <w:rtl/>
        </w:rPr>
        <w:t xml:space="preserve"> </w:t>
      </w:r>
      <w:r w:rsidR="00C86031" w:rsidRPr="00854E05">
        <w:rPr>
          <w:rStyle w:val="Heading1Char"/>
          <w:color w:val="000000"/>
          <w:sz w:val="28"/>
          <w:rtl/>
        </w:rPr>
        <w:t>را طراحی کرد</w:t>
      </w:r>
      <w:r w:rsidR="008C396D">
        <w:rPr>
          <w:rStyle w:val="Heading1Char"/>
          <w:rFonts w:hint="cs"/>
          <w:color w:val="000000"/>
          <w:sz w:val="28"/>
          <w:rtl/>
        </w:rPr>
        <w:t xml:space="preserve"> (کروگر، 2011).</w:t>
      </w:r>
    </w:p>
    <w:p w:rsidR="001F5A5A" w:rsidRPr="00854E05" w:rsidRDefault="001F5A5A" w:rsidP="00724109">
      <w:pPr>
        <w:pStyle w:val="a0"/>
        <w:widowControl w:val="0"/>
        <w:spacing w:after="0" w:line="480" w:lineRule="auto"/>
        <w:ind w:firstLine="0"/>
        <w:jc w:val="lowKashida"/>
        <w:rPr>
          <w:rStyle w:val="Heading1Char"/>
          <w:sz w:val="28"/>
          <w:rtl/>
        </w:rPr>
      </w:pPr>
      <w:r w:rsidRPr="00854E05">
        <w:rPr>
          <w:rStyle w:val="Heading1Char"/>
          <w:rFonts w:hint="cs"/>
          <w:sz w:val="28"/>
          <w:rtl/>
        </w:rPr>
        <w:t>آزمون‌هاي‌ ويژگي‌هاي روان</w:t>
      </w:r>
      <w:r w:rsidR="00724109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شناختي و شخصيتي‌ از حيث‌ مشخصات‌ روان‌سنجي‌ همانند آزمون‌هاي‌ استعداد و هوش‌ هستند. تفاوت‌ آنها در نوع‌ ويژگي‌هاي‌ اندازه‌گيري‌</w:t>
      </w:r>
      <w:r w:rsidR="00724109">
        <w:rPr>
          <w:rStyle w:val="Heading1Char"/>
          <w:rFonts w:hint="cs"/>
          <w:sz w:val="28"/>
          <w:rtl/>
        </w:rPr>
        <w:t xml:space="preserve"> شده</w:t>
      </w:r>
      <w:r w:rsidRPr="00854E05">
        <w:rPr>
          <w:rStyle w:val="Heading1Char"/>
          <w:rFonts w:hint="cs"/>
          <w:sz w:val="28"/>
          <w:rtl/>
        </w:rPr>
        <w:t xml:space="preserve"> و شيوه‌ توليد داده‌هاست‌. در روش‌هاي‌ سنجش‌ عملكرد و آزمون‌هاي‌ استعداد و هوش‌، تكاليف‌ عيني‌ انجام‌ مي‌شوند و برون‌داد عملكرد واقعي‌ ثبت‌ مي‌گردد، در حالي‌ كه‌ داده‌هاي‌ آزمون‌هاي‌ روان</w:t>
      </w:r>
      <w:r w:rsidR="00724109">
        <w:rPr>
          <w:rStyle w:val="Heading1Char"/>
          <w:rFonts w:hint="eastAsia"/>
          <w:sz w:val="28"/>
          <w:rtl/>
        </w:rPr>
        <w:t>‌</w:t>
      </w:r>
      <w:r w:rsidRPr="00854E05">
        <w:rPr>
          <w:rStyle w:val="Heading1Char"/>
          <w:rFonts w:hint="cs"/>
          <w:sz w:val="28"/>
          <w:rtl/>
        </w:rPr>
        <w:t>شناختي و شخصيتي‌، ‌عمدتاً مبتني‌ بر خودارزشيابي‌ هستند. در اين‌ آزمون‌ها، فرد به‌ ارزشيابي‌ خود و ارزشيابي‌ تجار</w:t>
      </w:r>
      <w:r w:rsidR="00724109">
        <w:rPr>
          <w:rStyle w:val="Heading1Char"/>
          <w:rFonts w:hint="cs"/>
          <w:sz w:val="28"/>
          <w:rtl/>
        </w:rPr>
        <w:t>ب</w:t>
      </w:r>
      <w:r w:rsidRPr="00854E05">
        <w:rPr>
          <w:rStyle w:val="Heading1Char"/>
          <w:rFonts w:hint="cs"/>
          <w:sz w:val="28"/>
          <w:rtl/>
        </w:rPr>
        <w:t>‌ و فعاليت‌هاي</w:t>
      </w:r>
      <w:r w:rsidR="001F1981">
        <w:rPr>
          <w:rStyle w:val="Heading1Char"/>
          <w:rFonts w:hint="cs"/>
          <w:sz w:val="28"/>
          <w:rtl/>
        </w:rPr>
        <w:t xml:space="preserve"> </w:t>
      </w:r>
      <w:r w:rsidRPr="00854E05">
        <w:rPr>
          <w:rStyle w:val="Heading1Char"/>
          <w:rFonts w:hint="cs"/>
          <w:sz w:val="28"/>
          <w:rtl/>
        </w:rPr>
        <w:t>شخصي‌ خويش‌ مي‌پردازد و داده‌ها براساس‌ انبوهي‌ از شرايط‌ تعميم‌ داده‌ مي‌شوند</w:t>
      </w:r>
      <w:r w:rsidR="001F1981">
        <w:rPr>
          <w:rStyle w:val="Heading1Char"/>
          <w:rFonts w:hint="cs"/>
          <w:sz w:val="28"/>
          <w:rtl/>
        </w:rPr>
        <w:t xml:space="preserve"> </w:t>
      </w:r>
      <w:r w:rsidRPr="00854E05">
        <w:rPr>
          <w:rStyle w:val="Heading1Char"/>
          <w:rFonts w:hint="cs"/>
          <w:sz w:val="28"/>
          <w:rtl/>
        </w:rPr>
        <w:t xml:space="preserve">(باصری و همکاران، 1391). </w:t>
      </w:r>
    </w:p>
    <w:p w:rsidR="00B409AF" w:rsidRDefault="001F5A5A" w:rsidP="0076443E">
      <w:pPr>
        <w:widowControl w:val="0"/>
        <w:bidi/>
        <w:spacing w:after="0" w:line="480" w:lineRule="auto"/>
        <w:jc w:val="both"/>
        <w:rPr>
          <w:rStyle w:val="Heading1Char"/>
          <w:color w:val="000000"/>
          <w:sz w:val="28"/>
          <w:rtl/>
        </w:rPr>
      </w:pPr>
      <w:r w:rsidRPr="00854E05">
        <w:rPr>
          <w:rStyle w:val="Heading1Char"/>
          <w:rFonts w:hint="cs"/>
          <w:color w:val="000000"/>
          <w:sz w:val="28"/>
          <w:rtl/>
        </w:rPr>
        <w:t>از سوي ديگر</w:t>
      </w:r>
      <w:r w:rsidR="00724109">
        <w:rPr>
          <w:rStyle w:val="Heading1Char"/>
          <w:rFonts w:hint="cs"/>
          <w:color w:val="000000"/>
          <w:sz w:val="28"/>
          <w:rtl/>
        </w:rPr>
        <w:t>،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بايد اذعان‌ داشت‌ كه‌ مديريت صحيح بحران‌های اجتماعي، ‌فرهنگي و طبيعي‌،‌ نقش‌ اساسي‌ در بهبود و پيشرفت‌ جامعه‌ به‌عهده‌ دارد</w:t>
      </w:r>
      <w:r w:rsidR="00724109">
        <w:rPr>
          <w:rStyle w:val="Heading1Char"/>
          <w:rFonts w:hint="cs"/>
          <w:color w:val="000000"/>
          <w:sz w:val="28"/>
          <w:rtl/>
        </w:rPr>
        <w:t>. اين‌ بستر‌، زماني‌ فراهم‌ مي‌شو</w:t>
      </w:r>
      <w:r w:rsidRPr="00854E05">
        <w:rPr>
          <w:rStyle w:val="Heading1Char"/>
          <w:rFonts w:hint="cs"/>
          <w:color w:val="000000"/>
          <w:sz w:val="28"/>
          <w:rtl/>
        </w:rPr>
        <w:t>د كه‌ استعدادها، توانمندي‌ها و مهارت‌هاي‌ مديران بحران را شناخته‌ و متناسب‌ با ويژگي‌هاي ‌ذاتي‌ و مهارتي‌، وظايف را به‌ آنها محول‌ نموده‌</w:t>
      </w:r>
      <w:r w:rsidR="0076443E">
        <w:rPr>
          <w:rStyle w:val="Heading1Char"/>
          <w:rFonts w:hint="cs"/>
          <w:color w:val="000000"/>
          <w:sz w:val="28"/>
          <w:rtl/>
        </w:rPr>
        <w:t>،</w:t>
      </w:r>
      <w:r w:rsidRPr="00854E05">
        <w:rPr>
          <w:rStyle w:val="Heading1Char"/>
          <w:rFonts w:hint="cs"/>
          <w:color w:val="000000"/>
          <w:sz w:val="28"/>
          <w:rtl/>
        </w:rPr>
        <w:t xml:space="preserve"> انتظار عملكرد مطلوب را‌ از آنها داشت‌.</w:t>
      </w:r>
    </w:p>
    <w:p w:rsidR="001F1981" w:rsidRDefault="001F1981" w:rsidP="001F1981">
      <w:pPr>
        <w:widowControl w:val="0"/>
        <w:bidi/>
        <w:spacing w:after="0" w:line="480" w:lineRule="auto"/>
        <w:jc w:val="both"/>
        <w:rPr>
          <w:rFonts w:cs="B Nazanin"/>
          <w:b/>
          <w:bCs/>
          <w:spacing w:val="-2"/>
          <w:sz w:val="28"/>
          <w:szCs w:val="28"/>
          <w:rtl/>
        </w:rPr>
      </w:pPr>
    </w:p>
    <w:p w:rsidR="00B409AF" w:rsidRPr="00854E05" w:rsidRDefault="00B409AF" w:rsidP="001F1981">
      <w:pPr>
        <w:widowControl w:val="0"/>
        <w:bidi/>
        <w:spacing w:after="0" w:line="480" w:lineRule="auto"/>
        <w:jc w:val="both"/>
        <w:rPr>
          <w:rFonts w:cs="B Nazanin"/>
          <w:b/>
          <w:bCs/>
          <w:spacing w:val="-2"/>
          <w:sz w:val="28"/>
          <w:szCs w:val="28"/>
          <w:rtl/>
        </w:rPr>
      </w:pPr>
      <w:r w:rsidRPr="00854E05">
        <w:rPr>
          <w:rFonts w:cs="B Nazanin" w:hint="cs"/>
          <w:b/>
          <w:bCs/>
          <w:spacing w:val="-2"/>
          <w:sz w:val="28"/>
          <w:szCs w:val="28"/>
          <w:rtl/>
        </w:rPr>
        <w:t xml:space="preserve">منابع </w:t>
      </w:r>
    </w:p>
    <w:p w:rsidR="00C456C4" w:rsidRPr="00854E05" w:rsidRDefault="00F92CA5" w:rsidP="00F92CA5">
      <w:pPr>
        <w:pStyle w:val="1234"/>
        <w:widowControl w:val="0"/>
        <w:numPr>
          <w:ilvl w:val="0"/>
          <w:numId w:val="5"/>
        </w:numPr>
        <w:spacing w:after="0" w:line="480" w:lineRule="auto"/>
        <w:ind w:left="425"/>
        <w:rPr>
          <w:rFonts w:asciiTheme="majorBidi" w:hAnsiTheme="majorBidi"/>
          <w:sz w:val="28"/>
          <w:szCs w:val="28"/>
          <w:lang w:bidi="ar-SA"/>
        </w:rPr>
      </w:pPr>
      <w:r>
        <w:rPr>
          <w:rStyle w:val="Heading1Char"/>
          <w:rFonts w:hint="cs"/>
          <w:color w:val="000000"/>
          <w:sz w:val="28"/>
          <w:rtl/>
        </w:rPr>
        <w:t>در نسخه چاپی موجود است.</w:t>
      </w:r>
    </w:p>
    <w:sectPr w:rsidR="00C456C4" w:rsidRPr="00854E05" w:rsidSect="00800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FAC" w:rsidRDefault="00862FAC" w:rsidP="00F56536">
      <w:pPr>
        <w:spacing w:after="0" w:line="240" w:lineRule="auto"/>
      </w:pPr>
      <w:r>
        <w:separator/>
      </w:r>
    </w:p>
  </w:endnote>
  <w:endnote w:type="continuationSeparator" w:id="0">
    <w:p w:rsidR="00862FAC" w:rsidRDefault="00862FAC" w:rsidP="00F5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2 Titr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A5" w:rsidRDefault="00F92C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0704"/>
      <w:docPartObj>
        <w:docPartGallery w:val="Page Numbers (Bottom of Page)"/>
        <w:docPartUnique/>
      </w:docPartObj>
    </w:sdtPr>
    <w:sdtContent>
      <w:p w:rsidR="00A909FB" w:rsidRDefault="00782E30">
        <w:pPr>
          <w:pStyle w:val="Footer"/>
          <w:jc w:val="center"/>
        </w:pPr>
        <w:fldSimple w:instr=" PAGE   \* MERGEFORMAT ">
          <w:r w:rsidR="006D10CB">
            <w:rPr>
              <w:noProof/>
            </w:rPr>
            <w:t>1</w:t>
          </w:r>
        </w:fldSimple>
      </w:p>
    </w:sdtContent>
  </w:sdt>
  <w:p w:rsidR="00A909FB" w:rsidRDefault="00A909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A5" w:rsidRDefault="00F92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FAC" w:rsidRDefault="00862FAC" w:rsidP="00F56536">
      <w:pPr>
        <w:spacing w:after="0" w:line="240" w:lineRule="auto"/>
      </w:pPr>
      <w:r>
        <w:separator/>
      </w:r>
    </w:p>
  </w:footnote>
  <w:footnote w:type="continuationSeparator" w:id="0">
    <w:p w:rsidR="00862FAC" w:rsidRDefault="00862FAC" w:rsidP="00F56536">
      <w:pPr>
        <w:spacing w:after="0" w:line="240" w:lineRule="auto"/>
      </w:pPr>
      <w:r>
        <w:continuationSeparator/>
      </w:r>
    </w:p>
  </w:footnote>
  <w:footnote w:id="1">
    <w:p w:rsidR="00A909FB" w:rsidRPr="001D0267" w:rsidRDefault="00A909FB" w:rsidP="002B425B">
      <w:pPr>
        <w:pStyle w:val="FootnoteText"/>
        <w:bidi/>
        <w:rPr>
          <w:rFonts w:cs="B Nazanin"/>
          <w:rtl/>
          <w:lang w:bidi="fa-IR"/>
        </w:rPr>
      </w:pPr>
      <w:r w:rsidRPr="001D0267">
        <w:rPr>
          <w:rStyle w:val="FootnoteReference"/>
          <w:rFonts w:cs="B Nazanin"/>
        </w:rPr>
        <w:footnoteRef/>
      </w:r>
      <w:r w:rsidRPr="001D0267">
        <w:rPr>
          <w:rFonts w:cs="B Nazanin"/>
        </w:rPr>
        <w:t xml:space="preserve"> </w:t>
      </w:r>
      <w:r w:rsidRPr="001D0267">
        <w:rPr>
          <w:rFonts w:cs="B Nazanin" w:hint="cs"/>
          <w:rtl/>
          <w:lang w:bidi="fa-IR"/>
        </w:rPr>
        <w:t>- اين مقاله حاصل پايان</w:t>
      </w:r>
      <w:r>
        <w:rPr>
          <w:rFonts w:cs="B Nazanin" w:hint="eastAsia"/>
          <w:rtl/>
          <w:lang w:bidi="fa-IR"/>
        </w:rPr>
        <w:t>‌</w:t>
      </w:r>
      <w:r w:rsidRPr="001D0267">
        <w:rPr>
          <w:rFonts w:cs="B Nazanin" w:hint="cs"/>
          <w:rtl/>
          <w:lang w:bidi="fa-IR"/>
        </w:rPr>
        <w:t>نامه كارشناسي ارشد رشته مديريت بحران دانشكده علوم اجتماعي و فر</w:t>
      </w:r>
      <w:r>
        <w:rPr>
          <w:rFonts w:cs="B Nazanin" w:hint="cs"/>
          <w:rtl/>
          <w:lang w:bidi="fa-IR"/>
        </w:rPr>
        <w:t>هنگي دانشگاه جامع امام حسين(ع) است</w:t>
      </w:r>
      <w:r w:rsidRPr="001D0267">
        <w:rPr>
          <w:rFonts w:cs="B Nazanin" w:hint="cs"/>
          <w:rtl/>
          <w:lang w:bidi="fa-IR"/>
        </w:rPr>
        <w:t>.</w:t>
      </w:r>
    </w:p>
  </w:footnote>
  <w:footnote w:id="2">
    <w:p w:rsidR="00A909FB" w:rsidRPr="001D5DE2" w:rsidRDefault="00A909FB" w:rsidP="002A4251">
      <w:pPr>
        <w:pStyle w:val="FootnoteText"/>
        <w:bidi/>
        <w:jc w:val="both"/>
        <w:rPr>
          <w:rFonts w:cs="B Nazanin"/>
          <w:lang w:bidi="fa-IR"/>
        </w:rPr>
      </w:pPr>
      <w:r w:rsidRPr="001D5DE2">
        <w:rPr>
          <w:rStyle w:val="FootnoteReference"/>
          <w:rFonts w:cs="B Nazanin"/>
        </w:rPr>
        <w:footnoteRef/>
      </w:r>
      <w:r w:rsidRPr="001D5DE2">
        <w:rPr>
          <w:rFonts w:cs="B Nazanin"/>
        </w:rPr>
        <w:t xml:space="preserve"> </w:t>
      </w:r>
      <w:r>
        <w:rPr>
          <w:rFonts w:cs="B Nazanin" w:hint="cs"/>
          <w:rtl/>
          <w:lang w:bidi="fa-IR"/>
        </w:rPr>
        <w:t>-</w:t>
      </w:r>
      <w:r w:rsidRPr="004C39E9">
        <w:rPr>
          <w:rFonts w:cs="B Nazanin" w:hint="cs"/>
          <w:spacing w:val="-4"/>
          <w:w w:val="90"/>
          <w:rtl/>
          <w:lang w:bidi="fa-IR"/>
        </w:rPr>
        <w:t xml:space="preserve"> </w:t>
      </w:r>
      <w:r>
        <w:rPr>
          <w:rFonts w:cs="B Nazanin" w:hint="cs"/>
          <w:spacing w:val="-4"/>
          <w:w w:val="90"/>
          <w:rtl/>
          <w:lang w:bidi="fa-IR"/>
        </w:rPr>
        <w:t>دانش</w:t>
      </w:r>
      <w:r>
        <w:rPr>
          <w:rFonts w:cs="B Nazanin" w:hint="eastAsia"/>
          <w:spacing w:val="-4"/>
          <w:w w:val="90"/>
          <w:rtl/>
          <w:lang w:bidi="fa-IR"/>
        </w:rPr>
        <w:t>‌</w:t>
      </w:r>
      <w:r>
        <w:rPr>
          <w:rFonts w:cs="B Nazanin" w:hint="cs"/>
          <w:spacing w:val="-4"/>
          <w:w w:val="90"/>
          <w:rtl/>
          <w:lang w:bidi="fa-IR"/>
        </w:rPr>
        <w:t xml:space="preserve">آموخته كارشناسي ارشد مديريت بحران، </w:t>
      </w:r>
      <w:r w:rsidRPr="00277D0E">
        <w:rPr>
          <w:rFonts w:cs="B Nazanin" w:hint="cs"/>
          <w:spacing w:val="-4"/>
          <w:rtl/>
        </w:rPr>
        <w:t>دانشگاه جامع امام حسین (</w:t>
      </w:r>
      <w:r w:rsidRPr="00134E1D">
        <w:rPr>
          <w:rFonts w:cs="B Nazanin" w:hint="cs"/>
          <w:sz w:val="16"/>
          <w:szCs w:val="16"/>
          <w:rtl/>
          <w:lang w:bidi="fa-IR"/>
        </w:rPr>
        <w:t>ع</w:t>
      </w:r>
      <w:r w:rsidRPr="00277D0E">
        <w:rPr>
          <w:rFonts w:cs="B Nazanin" w:hint="cs"/>
          <w:spacing w:val="-4"/>
          <w:rtl/>
        </w:rPr>
        <w:t>)</w:t>
      </w:r>
      <w:r>
        <w:rPr>
          <w:rFonts w:cs="B Nazanin" w:hint="cs"/>
          <w:rtl/>
          <w:lang w:bidi="fa-IR"/>
        </w:rPr>
        <w:t xml:space="preserve"> </w:t>
      </w:r>
    </w:p>
  </w:footnote>
  <w:footnote w:id="3">
    <w:p w:rsidR="00A909FB" w:rsidRPr="00134E1D" w:rsidRDefault="00A909FB" w:rsidP="002B425B">
      <w:pPr>
        <w:bidi/>
        <w:spacing w:after="0" w:line="180" w:lineRule="auto"/>
        <w:jc w:val="both"/>
        <w:rPr>
          <w:rFonts w:cs="B Nazanin"/>
          <w:spacing w:val="-4"/>
          <w:w w:val="90"/>
          <w:szCs w:val="20"/>
          <w:rtl/>
          <w:lang w:bidi="fa-IR"/>
        </w:rPr>
      </w:pPr>
      <w:r w:rsidRPr="008C0814">
        <w:rPr>
          <w:rFonts w:cs="B Nazanin" w:hint="cs"/>
          <w:spacing w:val="-4"/>
          <w:w w:val="90"/>
          <w:szCs w:val="20"/>
          <w:rtl/>
          <w:lang w:bidi="fa-IR"/>
        </w:rPr>
        <w:t>2</w:t>
      </w:r>
      <w:bookmarkStart w:id="2" w:name="OLE_LINK11"/>
      <w:bookmarkStart w:id="3" w:name="OLE_LINK12"/>
      <w:r>
        <w:rPr>
          <w:rFonts w:cs="B Nazanin" w:hint="cs"/>
          <w:spacing w:val="-4"/>
          <w:w w:val="90"/>
          <w:szCs w:val="20"/>
          <w:rtl/>
          <w:lang w:bidi="fa-IR"/>
        </w:rPr>
        <w:t xml:space="preserve">- استاديار گروه روان شناسي، </w:t>
      </w:r>
      <w:r w:rsidRPr="00277D0E">
        <w:rPr>
          <w:rFonts w:cs="B Nazanin" w:hint="cs"/>
          <w:spacing w:val="-4"/>
          <w:szCs w:val="20"/>
          <w:rtl/>
        </w:rPr>
        <w:t>دانشگاه جامع امام حسین (</w:t>
      </w:r>
      <w:r w:rsidRPr="00134E1D">
        <w:rPr>
          <w:rFonts w:cs="B Nazanin" w:hint="cs"/>
          <w:sz w:val="16"/>
          <w:szCs w:val="16"/>
          <w:rtl/>
          <w:lang w:bidi="fa-IR"/>
        </w:rPr>
        <w:t>ع</w:t>
      </w:r>
      <w:r w:rsidRPr="00277D0E">
        <w:rPr>
          <w:rFonts w:cs="B Nazanin" w:hint="cs"/>
          <w:spacing w:val="-4"/>
          <w:szCs w:val="20"/>
          <w:rtl/>
        </w:rPr>
        <w:t>)</w:t>
      </w:r>
      <w:bookmarkEnd w:id="2"/>
      <w:bookmarkEnd w:id="3"/>
    </w:p>
  </w:footnote>
  <w:footnote w:id="4">
    <w:p w:rsidR="00A909FB" w:rsidRPr="00AD52F4" w:rsidRDefault="00A909FB" w:rsidP="002B425B">
      <w:pPr>
        <w:pStyle w:val="FootnoteText"/>
        <w:bidi/>
        <w:jc w:val="both"/>
        <w:rPr>
          <w:lang w:bidi="fa-IR"/>
        </w:rPr>
      </w:pPr>
      <w:r w:rsidRPr="00AD52F4">
        <w:rPr>
          <w:rStyle w:val="FootnoteReference"/>
        </w:rPr>
        <w:footnoteRef/>
      </w:r>
      <w:r>
        <w:rPr>
          <w:rFonts w:cs="B Nazanin" w:hint="cs"/>
          <w:spacing w:val="-4"/>
          <w:w w:val="90"/>
          <w:rtl/>
          <w:lang w:bidi="fa-IR"/>
        </w:rPr>
        <w:t xml:space="preserve">- استاديار گروه روان شناسي، </w:t>
      </w:r>
      <w:r w:rsidRPr="00277D0E">
        <w:rPr>
          <w:rFonts w:cs="B Nazanin" w:hint="cs"/>
          <w:spacing w:val="-4"/>
          <w:rtl/>
        </w:rPr>
        <w:t>دانشگاه جامع امام حسین (</w:t>
      </w:r>
      <w:r w:rsidRPr="00134E1D">
        <w:rPr>
          <w:rFonts w:cs="B Nazanin" w:hint="cs"/>
          <w:sz w:val="16"/>
          <w:szCs w:val="16"/>
          <w:rtl/>
          <w:lang w:bidi="fa-IR"/>
        </w:rPr>
        <w:t>ع</w:t>
      </w:r>
      <w:r w:rsidRPr="00277D0E">
        <w:rPr>
          <w:rFonts w:cs="B Nazanin" w:hint="cs"/>
          <w:spacing w:val="-4"/>
          <w:rtl/>
        </w:rPr>
        <w:t>)</w:t>
      </w:r>
    </w:p>
  </w:footnote>
  <w:footnote w:id="5">
    <w:p w:rsidR="00A909FB" w:rsidRPr="00515425" w:rsidRDefault="00A909FB" w:rsidP="00515425">
      <w:pPr>
        <w:pStyle w:val="FootnoteText"/>
        <w:rPr>
          <w:lang w:bidi="fa-IR"/>
        </w:rPr>
      </w:pPr>
      <w:r w:rsidRPr="00515425">
        <w:rPr>
          <w:rStyle w:val="FootnoteReference"/>
        </w:rPr>
        <w:footnoteRef/>
      </w:r>
      <w:r w:rsidRPr="00515425">
        <w:t xml:space="preserve"> </w:t>
      </w:r>
      <w:r w:rsidRPr="00515425">
        <w:rPr>
          <w:rStyle w:val="Heading1Char"/>
          <w:color w:val="000000"/>
          <w:sz w:val="20"/>
          <w:szCs w:val="20"/>
        </w:rPr>
        <w:t>TEST</w:t>
      </w:r>
    </w:p>
  </w:footnote>
  <w:footnote w:id="6">
    <w:p w:rsidR="00A909FB" w:rsidRDefault="00A909FB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C456C4">
        <w:rPr>
          <w:rFonts w:asciiTheme="majorBidi" w:hAnsiTheme="majorBidi" w:cs="B Nazanin"/>
          <w:sz w:val="18"/>
          <w:szCs w:val="18"/>
        </w:rPr>
        <w:t>Kobasa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A5" w:rsidRDefault="00782E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641" o:spid="_x0000_s19458" type="#_x0000_t136" style="position:absolute;margin-left:0;margin-top:0;width:552pt;height:127.35pt;rotation:315;z-index:-251654144;mso-position-horizontal:center;mso-position-horizontal-relative:margin;mso-position-vertical:center;mso-position-vertical-relative:margin" o:allowincell="f" fillcolor="#76923c [2406]" stroked="f">
          <v:fill opacity=".5"/>
          <v:textpath style="font-family:&quot;Calibri&quot;;font-size:1pt" string="فصلنامه عملیات روانی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A5" w:rsidRDefault="00782E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642" o:spid="_x0000_s19459" type="#_x0000_t136" style="position:absolute;margin-left:0;margin-top:0;width:552pt;height:127.35pt;rotation:315;z-index:-251652096;mso-position-horizontal:center;mso-position-horizontal-relative:margin;mso-position-vertical:center;mso-position-vertical-relative:margin" o:allowincell="f" fillcolor="#76923c [2406]" stroked="f">
          <v:fill opacity=".5"/>
          <v:textpath style="font-family:&quot;Calibri&quot;;font-size:1pt" string="فصلنامه عملیات روانی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A5" w:rsidRDefault="00782E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640" o:spid="_x0000_s19457" type="#_x0000_t136" style="position:absolute;margin-left:0;margin-top:0;width:552pt;height:127.35pt;rotation:315;z-index:-251656192;mso-position-horizontal:center;mso-position-horizontal-relative:margin;mso-position-vertical:center;mso-position-vertical-relative:margin" o:allowincell="f" fillcolor="#76923c [2406]" stroked="f">
          <v:fill opacity=".5"/>
          <v:textpath style="font-family:&quot;Calibri&quot;;font-size:1pt" string="فصلنامه عملیات روانی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A48"/>
    <w:multiLevelType w:val="hybridMultilevel"/>
    <w:tmpl w:val="3D36AAC8"/>
    <w:lvl w:ilvl="0" w:tplc="FFAA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0EB1"/>
    <w:multiLevelType w:val="hybridMultilevel"/>
    <w:tmpl w:val="8C728F12"/>
    <w:lvl w:ilvl="0" w:tplc="FFAA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D4EE2"/>
    <w:multiLevelType w:val="hybridMultilevel"/>
    <w:tmpl w:val="69985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454B4"/>
    <w:multiLevelType w:val="hybridMultilevel"/>
    <w:tmpl w:val="69985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37F52"/>
    <w:multiLevelType w:val="hybridMultilevel"/>
    <w:tmpl w:val="63C03DD0"/>
    <w:lvl w:ilvl="0" w:tplc="7832AC6C">
      <w:start w:val="79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60E4"/>
    <w:rsid w:val="000164E2"/>
    <w:rsid w:val="00021107"/>
    <w:rsid w:val="00031411"/>
    <w:rsid w:val="00034056"/>
    <w:rsid w:val="000435C1"/>
    <w:rsid w:val="000524C1"/>
    <w:rsid w:val="00067F20"/>
    <w:rsid w:val="00071EB2"/>
    <w:rsid w:val="00081CDA"/>
    <w:rsid w:val="00082C68"/>
    <w:rsid w:val="000A0100"/>
    <w:rsid w:val="000D25DE"/>
    <w:rsid w:val="000E0429"/>
    <w:rsid w:val="000E2F3C"/>
    <w:rsid w:val="00101795"/>
    <w:rsid w:val="00117EE3"/>
    <w:rsid w:val="00133E33"/>
    <w:rsid w:val="00134E1D"/>
    <w:rsid w:val="001515F0"/>
    <w:rsid w:val="00157997"/>
    <w:rsid w:val="00157D30"/>
    <w:rsid w:val="001806C2"/>
    <w:rsid w:val="00182D91"/>
    <w:rsid w:val="00187654"/>
    <w:rsid w:val="001B60CC"/>
    <w:rsid w:val="001C1F45"/>
    <w:rsid w:val="001D0267"/>
    <w:rsid w:val="001D5DE2"/>
    <w:rsid w:val="001E5E5D"/>
    <w:rsid w:val="001F1981"/>
    <w:rsid w:val="001F218A"/>
    <w:rsid w:val="001F3646"/>
    <w:rsid w:val="001F5A5A"/>
    <w:rsid w:val="00215E5C"/>
    <w:rsid w:val="002179CD"/>
    <w:rsid w:val="00235D6A"/>
    <w:rsid w:val="00243B4D"/>
    <w:rsid w:val="002457B0"/>
    <w:rsid w:val="0026299A"/>
    <w:rsid w:val="0027451D"/>
    <w:rsid w:val="00281F79"/>
    <w:rsid w:val="002900E1"/>
    <w:rsid w:val="002A4251"/>
    <w:rsid w:val="002A48F5"/>
    <w:rsid w:val="002A5A6F"/>
    <w:rsid w:val="002B25E3"/>
    <w:rsid w:val="002B3EC1"/>
    <w:rsid w:val="002B425B"/>
    <w:rsid w:val="002C260B"/>
    <w:rsid w:val="002C6E93"/>
    <w:rsid w:val="002D0388"/>
    <w:rsid w:val="002F025D"/>
    <w:rsid w:val="00306E15"/>
    <w:rsid w:val="00315A08"/>
    <w:rsid w:val="00315FEC"/>
    <w:rsid w:val="0032173B"/>
    <w:rsid w:val="00326AF7"/>
    <w:rsid w:val="00332B8D"/>
    <w:rsid w:val="0034129A"/>
    <w:rsid w:val="00341856"/>
    <w:rsid w:val="00353A90"/>
    <w:rsid w:val="0035490C"/>
    <w:rsid w:val="00354976"/>
    <w:rsid w:val="00354C39"/>
    <w:rsid w:val="003775DD"/>
    <w:rsid w:val="00391E25"/>
    <w:rsid w:val="00392D14"/>
    <w:rsid w:val="003A3977"/>
    <w:rsid w:val="003B1CDB"/>
    <w:rsid w:val="003C02D7"/>
    <w:rsid w:val="003C398C"/>
    <w:rsid w:val="003C3C7B"/>
    <w:rsid w:val="003C5A32"/>
    <w:rsid w:val="003D6673"/>
    <w:rsid w:val="003F3E33"/>
    <w:rsid w:val="00414608"/>
    <w:rsid w:val="0043662D"/>
    <w:rsid w:val="00446EA7"/>
    <w:rsid w:val="00454C67"/>
    <w:rsid w:val="004863F2"/>
    <w:rsid w:val="00490B6C"/>
    <w:rsid w:val="0049223E"/>
    <w:rsid w:val="00493C5C"/>
    <w:rsid w:val="004A02E7"/>
    <w:rsid w:val="004A4B3D"/>
    <w:rsid w:val="004B7AB2"/>
    <w:rsid w:val="004C31E1"/>
    <w:rsid w:val="004C3987"/>
    <w:rsid w:val="004C39E9"/>
    <w:rsid w:val="004C61AF"/>
    <w:rsid w:val="004C78EE"/>
    <w:rsid w:val="004D1C00"/>
    <w:rsid w:val="004D3EAD"/>
    <w:rsid w:val="004D5955"/>
    <w:rsid w:val="004D7566"/>
    <w:rsid w:val="004E2A70"/>
    <w:rsid w:val="004F2C8A"/>
    <w:rsid w:val="005008A4"/>
    <w:rsid w:val="0050271A"/>
    <w:rsid w:val="005048FA"/>
    <w:rsid w:val="005136B3"/>
    <w:rsid w:val="00515425"/>
    <w:rsid w:val="00515E53"/>
    <w:rsid w:val="00522E6D"/>
    <w:rsid w:val="00526959"/>
    <w:rsid w:val="00530B5C"/>
    <w:rsid w:val="00536A20"/>
    <w:rsid w:val="005460E4"/>
    <w:rsid w:val="00546560"/>
    <w:rsid w:val="0056769E"/>
    <w:rsid w:val="0057474D"/>
    <w:rsid w:val="00595E39"/>
    <w:rsid w:val="005A300D"/>
    <w:rsid w:val="005C1543"/>
    <w:rsid w:val="005C7B12"/>
    <w:rsid w:val="005D13A8"/>
    <w:rsid w:val="005D24E9"/>
    <w:rsid w:val="005F3AFA"/>
    <w:rsid w:val="005F5762"/>
    <w:rsid w:val="00613F45"/>
    <w:rsid w:val="00614067"/>
    <w:rsid w:val="00630985"/>
    <w:rsid w:val="00634BD7"/>
    <w:rsid w:val="00647140"/>
    <w:rsid w:val="006473C5"/>
    <w:rsid w:val="00651E13"/>
    <w:rsid w:val="0066115C"/>
    <w:rsid w:val="00686E05"/>
    <w:rsid w:val="00686F55"/>
    <w:rsid w:val="00690B24"/>
    <w:rsid w:val="00690CB9"/>
    <w:rsid w:val="006B2B99"/>
    <w:rsid w:val="006C1954"/>
    <w:rsid w:val="006C3EA4"/>
    <w:rsid w:val="006D10CB"/>
    <w:rsid w:val="006D6C59"/>
    <w:rsid w:val="006E3C32"/>
    <w:rsid w:val="00703881"/>
    <w:rsid w:val="00723250"/>
    <w:rsid w:val="00724109"/>
    <w:rsid w:val="007558E4"/>
    <w:rsid w:val="0076443E"/>
    <w:rsid w:val="00774AFA"/>
    <w:rsid w:val="007810C4"/>
    <w:rsid w:val="00782E30"/>
    <w:rsid w:val="00797082"/>
    <w:rsid w:val="007B1C06"/>
    <w:rsid w:val="007B20BD"/>
    <w:rsid w:val="007B63A5"/>
    <w:rsid w:val="007C09C2"/>
    <w:rsid w:val="007D2528"/>
    <w:rsid w:val="007D7572"/>
    <w:rsid w:val="007E7E7A"/>
    <w:rsid w:val="007F5785"/>
    <w:rsid w:val="007F6BF7"/>
    <w:rsid w:val="0080089A"/>
    <w:rsid w:val="008018F1"/>
    <w:rsid w:val="00814F1D"/>
    <w:rsid w:val="00824634"/>
    <w:rsid w:val="0082571B"/>
    <w:rsid w:val="0084039D"/>
    <w:rsid w:val="0084091B"/>
    <w:rsid w:val="008465FD"/>
    <w:rsid w:val="00847547"/>
    <w:rsid w:val="00854E05"/>
    <w:rsid w:val="00862FAC"/>
    <w:rsid w:val="00866B7B"/>
    <w:rsid w:val="0087331A"/>
    <w:rsid w:val="00884FB3"/>
    <w:rsid w:val="00887F96"/>
    <w:rsid w:val="00894DE7"/>
    <w:rsid w:val="008A0B27"/>
    <w:rsid w:val="008C0814"/>
    <w:rsid w:val="008C396D"/>
    <w:rsid w:val="008D2BC2"/>
    <w:rsid w:val="008D3701"/>
    <w:rsid w:val="008D59E1"/>
    <w:rsid w:val="008E5099"/>
    <w:rsid w:val="008E6702"/>
    <w:rsid w:val="008E78AA"/>
    <w:rsid w:val="008F1C41"/>
    <w:rsid w:val="008F1CFB"/>
    <w:rsid w:val="00900DE4"/>
    <w:rsid w:val="009030EB"/>
    <w:rsid w:val="009126EC"/>
    <w:rsid w:val="00921A1A"/>
    <w:rsid w:val="00940CE2"/>
    <w:rsid w:val="009469BD"/>
    <w:rsid w:val="0095206B"/>
    <w:rsid w:val="0095208F"/>
    <w:rsid w:val="00957122"/>
    <w:rsid w:val="009721DC"/>
    <w:rsid w:val="00973F2E"/>
    <w:rsid w:val="0097560E"/>
    <w:rsid w:val="009838B5"/>
    <w:rsid w:val="009926CB"/>
    <w:rsid w:val="009C4222"/>
    <w:rsid w:val="009D4107"/>
    <w:rsid w:val="009D52AC"/>
    <w:rsid w:val="00A04EAC"/>
    <w:rsid w:val="00A062D2"/>
    <w:rsid w:val="00A076F0"/>
    <w:rsid w:val="00A10912"/>
    <w:rsid w:val="00A124E9"/>
    <w:rsid w:val="00A204BA"/>
    <w:rsid w:val="00A22CC1"/>
    <w:rsid w:val="00A323C9"/>
    <w:rsid w:val="00A361BE"/>
    <w:rsid w:val="00A46B7C"/>
    <w:rsid w:val="00A53F36"/>
    <w:rsid w:val="00A66251"/>
    <w:rsid w:val="00A71DF4"/>
    <w:rsid w:val="00A734C2"/>
    <w:rsid w:val="00A909FB"/>
    <w:rsid w:val="00AA0910"/>
    <w:rsid w:val="00AA426C"/>
    <w:rsid w:val="00AC3596"/>
    <w:rsid w:val="00AD52F4"/>
    <w:rsid w:val="00AD6823"/>
    <w:rsid w:val="00AE0A37"/>
    <w:rsid w:val="00AF190E"/>
    <w:rsid w:val="00AF32F8"/>
    <w:rsid w:val="00AF3D49"/>
    <w:rsid w:val="00B107AA"/>
    <w:rsid w:val="00B11F8C"/>
    <w:rsid w:val="00B20874"/>
    <w:rsid w:val="00B30E93"/>
    <w:rsid w:val="00B409AF"/>
    <w:rsid w:val="00B46447"/>
    <w:rsid w:val="00B56677"/>
    <w:rsid w:val="00B62581"/>
    <w:rsid w:val="00B71A2B"/>
    <w:rsid w:val="00B74B3E"/>
    <w:rsid w:val="00B82E4C"/>
    <w:rsid w:val="00B84DB6"/>
    <w:rsid w:val="00BB340E"/>
    <w:rsid w:val="00BD1ADA"/>
    <w:rsid w:val="00BD3337"/>
    <w:rsid w:val="00BE5B48"/>
    <w:rsid w:val="00BF113E"/>
    <w:rsid w:val="00C032D6"/>
    <w:rsid w:val="00C05A9C"/>
    <w:rsid w:val="00C07AA4"/>
    <w:rsid w:val="00C17238"/>
    <w:rsid w:val="00C23F1E"/>
    <w:rsid w:val="00C456C4"/>
    <w:rsid w:val="00C51682"/>
    <w:rsid w:val="00C86031"/>
    <w:rsid w:val="00C96D79"/>
    <w:rsid w:val="00CA39E2"/>
    <w:rsid w:val="00CB500E"/>
    <w:rsid w:val="00CC51C6"/>
    <w:rsid w:val="00CC7628"/>
    <w:rsid w:val="00CF615C"/>
    <w:rsid w:val="00D005D1"/>
    <w:rsid w:val="00D04D3E"/>
    <w:rsid w:val="00D15056"/>
    <w:rsid w:val="00D2157A"/>
    <w:rsid w:val="00D43517"/>
    <w:rsid w:val="00D64530"/>
    <w:rsid w:val="00D65F9D"/>
    <w:rsid w:val="00D7095E"/>
    <w:rsid w:val="00D833CD"/>
    <w:rsid w:val="00D90613"/>
    <w:rsid w:val="00D956DB"/>
    <w:rsid w:val="00D9636F"/>
    <w:rsid w:val="00DA6351"/>
    <w:rsid w:val="00DA68F0"/>
    <w:rsid w:val="00DB2ECE"/>
    <w:rsid w:val="00DB4084"/>
    <w:rsid w:val="00DC7AE0"/>
    <w:rsid w:val="00DE6DCD"/>
    <w:rsid w:val="00DF268D"/>
    <w:rsid w:val="00DF3B42"/>
    <w:rsid w:val="00E045B4"/>
    <w:rsid w:val="00E05EC9"/>
    <w:rsid w:val="00E26437"/>
    <w:rsid w:val="00E30001"/>
    <w:rsid w:val="00E433E6"/>
    <w:rsid w:val="00E47C2F"/>
    <w:rsid w:val="00E523B5"/>
    <w:rsid w:val="00E62A00"/>
    <w:rsid w:val="00E71D35"/>
    <w:rsid w:val="00E82F48"/>
    <w:rsid w:val="00E946BC"/>
    <w:rsid w:val="00E94956"/>
    <w:rsid w:val="00EA0F27"/>
    <w:rsid w:val="00EA2307"/>
    <w:rsid w:val="00EA245D"/>
    <w:rsid w:val="00EB23DF"/>
    <w:rsid w:val="00EB3BBA"/>
    <w:rsid w:val="00EC59E6"/>
    <w:rsid w:val="00EE0578"/>
    <w:rsid w:val="00EE4170"/>
    <w:rsid w:val="00EE5806"/>
    <w:rsid w:val="00EF2CE9"/>
    <w:rsid w:val="00EF6272"/>
    <w:rsid w:val="00F12896"/>
    <w:rsid w:val="00F22C05"/>
    <w:rsid w:val="00F27DF7"/>
    <w:rsid w:val="00F3236A"/>
    <w:rsid w:val="00F33082"/>
    <w:rsid w:val="00F42CC8"/>
    <w:rsid w:val="00F45378"/>
    <w:rsid w:val="00F47896"/>
    <w:rsid w:val="00F56536"/>
    <w:rsid w:val="00F57E9C"/>
    <w:rsid w:val="00F628D4"/>
    <w:rsid w:val="00F81CCA"/>
    <w:rsid w:val="00F92CA5"/>
    <w:rsid w:val="00F9585D"/>
    <w:rsid w:val="00F95D3B"/>
    <w:rsid w:val="00FA5339"/>
    <w:rsid w:val="00FA735A"/>
    <w:rsid w:val="00FC4031"/>
    <w:rsid w:val="00FC5F8B"/>
    <w:rsid w:val="00FC6C65"/>
    <w:rsid w:val="00FD698A"/>
    <w:rsid w:val="00FE544C"/>
    <w:rsid w:val="00FE729F"/>
    <w:rsid w:val="00FF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3E"/>
  </w:style>
  <w:style w:type="paragraph" w:styleId="Heading1">
    <w:name w:val="heading 1"/>
    <w:basedOn w:val="Normal"/>
    <w:next w:val="Normal"/>
    <w:link w:val="Heading1Char"/>
    <w:uiPriority w:val="9"/>
    <w:qFormat/>
    <w:rsid w:val="006C1954"/>
    <w:pPr>
      <w:keepNext/>
      <w:keepLines/>
      <w:spacing w:before="480" w:after="0"/>
      <w:outlineLvl w:val="0"/>
    </w:pPr>
    <w:rPr>
      <w:rFonts w:ascii="Times New Roman" w:eastAsiaTheme="majorEastAsia" w:hAnsi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تر اصلی"/>
    <w:qFormat/>
    <w:rsid w:val="005460E4"/>
    <w:pPr>
      <w:bidi/>
      <w:jc w:val="both"/>
    </w:pPr>
    <w:rPr>
      <w:rFonts w:ascii="Times New Roman" w:eastAsia="B Titr" w:hAnsi="Times New Roman" w:cs="B Titr"/>
      <w:b/>
      <w:bCs/>
      <w:sz w:val="28"/>
      <w:szCs w:val="32"/>
      <w:lang w:bidi="fa-IR"/>
    </w:rPr>
  </w:style>
  <w:style w:type="paragraph" w:customStyle="1" w:styleId="a0">
    <w:name w:val="متن"/>
    <w:qFormat/>
    <w:rsid w:val="005460E4"/>
    <w:pPr>
      <w:shd w:val="clear" w:color="auto" w:fill="FFFFFF"/>
      <w:bidi/>
      <w:ind w:firstLine="450"/>
      <w:jc w:val="both"/>
    </w:pPr>
    <w:rPr>
      <w:rFonts w:ascii="Times New Roman" w:eastAsia="Times New Roman" w:hAnsi="Times New Roman" w:cs="B Nazanin"/>
      <w:color w:val="000000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FC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1954"/>
    <w:rPr>
      <w:rFonts w:ascii="Times New Roman" w:eastAsiaTheme="majorEastAsia" w:hAnsi="Times New Roman" w:cs="B Nazanin"/>
      <w:sz w:val="24"/>
      <w:szCs w:val="28"/>
      <w:lang w:bidi="fa-IR"/>
    </w:rPr>
  </w:style>
  <w:style w:type="character" w:customStyle="1" w:styleId="Heading1Char1">
    <w:name w:val="Heading 1 Char1"/>
    <w:basedOn w:val="DefaultParagraphFont"/>
    <w:link w:val="Heading1"/>
    <w:uiPriority w:val="9"/>
    <w:rsid w:val="006C1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">
    <w:name w:val="جدول و نمودا Char"/>
    <w:basedOn w:val="DefaultParagraphFont"/>
    <w:link w:val="a1"/>
    <w:locked/>
    <w:rsid w:val="00D43517"/>
    <w:rPr>
      <w:rFonts w:ascii="Times New Roman" w:eastAsia="B Titr" w:hAnsi="Times New Roman" w:cs="B Lotus"/>
      <w:b/>
      <w:bCs/>
      <w:sz w:val="28"/>
      <w:szCs w:val="28"/>
      <w:lang w:bidi="fa-IR"/>
    </w:rPr>
  </w:style>
  <w:style w:type="paragraph" w:customStyle="1" w:styleId="a1">
    <w:name w:val="جدول و نمودا"/>
    <w:basedOn w:val="Normal"/>
    <w:link w:val="Char"/>
    <w:qFormat/>
    <w:rsid w:val="00D43517"/>
    <w:pPr>
      <w:bidi/>
      <w:spacing w:after="0" w:line="240" w:lineRule="auto"/>
      <w:jc w:val="center"/>
      <w:outlineLvl w:val="0"/>
    </w:pPr>
    <w:rPr>
      <w:rFonts w:ascii="Times New Roman" w:eastAsia="B Titr" w:hAnsi="Times New Roman" w:cs="B Lotus"/>
      <w:b/>
      <w:bCs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D43517"/>
    <w:pPr>
      <w:spacing w:after="0"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تیتر 2"/>
    <w:basedOn w:val="Normal"/>
    <w:link w:val="2Char"/>
    <w:rsid w:val="00D43517"/>
    <w:pPr>
      <w:bidi/>
      <w:spacing w:before="160" w:after="100" w:line="360" w:lineRule="auto"/>
      <w:jc w:val="both"/>
      <w:outlineLvl w:val="0"/>
    </w:pPr>
    <w:rPr>
      <w:rFonts w:asciiTheme="majorBidi" w:eastAsia="Times New Roman" w:hAnsiTheme="majorBidi" w:cs="B Nazanin"/>
      <w:b/>
      <w:bCs/>
      <w:sz w:val="26"/>
      <w:szCs w:val="26"/>
      <w:lang w:bidi="fa-IR"/>
    </w:rPr>
  </w:style>
  <w:style w:type="character" w:customStyle="1" w:styleId="2Char">
    <w:name w:val="تیتر 2 Char"/>
    <w:basedOn w:val="DefaultParagraphFont"/>
    <w:link w:val="2"/>
    <w:rsid w:val="00D43517"/>
    <w:rPr>
      <w:rFonts w:asciiTheme="majorBidi" w:eastAsia="Times New Roman" w:hAnsiTheme="majorBidi" w:cs="B Nazanin"/>
      <w:b/>
      <w:bCs/>
      <w:sz w:val="26"/>
      <w:szCs w:val="26"/>
      <w:lang w:bidi="fa-IR"/>
    </w:rPr>
  </w:style>
  <w:style w:type="paragraph" w:customStyle="1" w:styleId="1234">
    <w:name w:val="1234"/>
    <w:basedOn w:val="ListParagraph"/>
    <w:rsid w:val="00690CB9"/>
    <w:pPr>
      <w:bidi/>
      <w:ind w:left="0"/>
      <w:jc w:val="both"/>
    </w:pPr>
    <w:rPr>
      <w:rFonts w:asciiTheme="majorHAnsi" w:eastAsia="B Titr" w:hAnsiTheme="majorHAnsi" w:cs="B Nazani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690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536"/>
  </w:style>
  <w:style w:type="paragraph" w:styleId="Footer">
    <w:name w:val="footer"/>
    <w:basedOn w:val="Normal"/>
    <w:link w:val="FooterChar"/>
    <w:uiPriority w:val="99"/>
    <w:unhideWhenUsed/>
    <w:rsid w:val="00F5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36"/>
  </w:style>
  <w:style w:type="paragraph" w:styleId="FootnoteText">
    <w:name w:val="footnote text"/>
    <w:aliases w:val="پاورقي"/>
    <w:basedOn w:val="Normal"/>
    <w:link w:val="FootnoteTextChar"/>
    <w:unhideWhenUsed/>
    <w:rsid w:val="001D5D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پاورقي Char"/>
    <w:basedOn w:val="DefaultParagraphFont"/>
    <w:link w:val="FootnoteText"/>
    <w:rsid w:val="001D5DE2"/>
    <w:rPr>
      <w:sz w:val="20"/>
      <w:szCs w:val="20"/>
    </w:rPr>
  </w:style>
  <w:style w:type="character" w:styleId="FootnoteReference">
    <w:name w:val="footnote reference"/>
    <w:aliases w:val="پاورقی"/>
    <w:basedOn w:val="DefaultParagraphFont"/>
    <w:unhideWhenUsed/>
    <w:rsid w:val="001D5DE2"/>
    <w:rPr>
      <w:vertAlign w:val="superscript"/>
    </w:rPr>
  </w:style>
  <w:style w:type="character" w:styleId="Hyperlink">
    <w:name w:val="Hyperlink"/>
    <w:basedOn w:val="DefaultParagraphFont"/>
    <w:uiPriority w:val="99"/>
    <w:rsid w:val="00AD52F4"/>
    <w:rPr>
      <w:color w:val="0000FF"/>
      <w:u w:val="single"/>
    </w:rPr>
  </w:style>
  <w:style w:type="paragraph" w:customStyle="1" w:styleId="a2">
    <w:name w:val="تیتر فرعی"/>
    <w:qFormat/>
    <w:rsid w:val="006D6C59"/>
    <w:pPr>
      <w:bidi/>
      <w:jc w:val="both"/>
    </w:pPr>
    <w:rPr>
      <w:rFonts w:ascii="Times New Roman" w:eastAsia="B Titr" w:hAnsi="Times New Roman" w:cs="B Titr"/>
      <w:b/>
      <w:bCs/>
      <w:sz w:val="24"/>
      <w:szCs w:val="28"/>
      <w:lang w:bidi="fa-IR"/>
    </w:rPr>
  </w:style>
  <w:style w:type="paragraph" w:customStyle="1" w:styleId="3">
    <w:name w:val="تیتر 3"/>
    <w:basedOn w:val="Normal"/>
    <w:link w:val="3Char"/>
    <w:rsid w:val="003C02D7"/>
    <w:pPr>
      <w:bidi/>
      <w:spacing w:after="0" w:line="360" w:lineRule="auto"/>
      <w:jc w:val="both"/>
      <w:outlineLvl w:val="0"/>
    </w:pPr>
    <w:rPr>
      <w:rFonts w:asciiTheme="majorBidi" w:eastAsia="Times New Roman" w:hAnsiTheme="majorBidi" w:cs="B Nazanin"/>
      <w:b/>
      <w:bCs/>
      <w:sz w:val="24"/>
      <w:szCs w:val="24"/>
      <w:lang w:bidi="fa-IR"/>
    </w:rPr>
  </w:style>
  <w:style w:type="character" w:customStyle="1" w:styleId="3Char">
    <w:name w:val="تیتر 3 Char"/>
    <w:basedOn w:val="DefaultParagraphFont"/>
    <w:link w:val="3"/>
    <w:rsid w:val="003C02D7"/>
    <w:rPr>
      <w:rFonts w:asciiTheme="majorBidi" w:eastAsia="Times New Roman" w:hAnsiTheme="majorBidi" w:cs="B Nazanin"/>
      <w:b/>
      <w:bCs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4D43-BD48-4543-9F1E-2787A643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21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</dc:creator>
  <cp:lastModifiedBy>PSYOPS</cp:lastModifiedBy>
  <cp:revision>132</cp:revision>
  <dcterms:created xsi:type="dcterms:W3CDTF">2013-03-05T23:59:00Z</dcterms:created>
  <dcterms:modified xsi:type="dcterms:W3CDTF">2014-02-17T10:34:00Z</dcterms:modified>
</cp:coreProperties>
</file>